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9C99F" w14:textId="77777777" w:rsidR="00083659" w:rsidRDefault="00083659" w:rsidP="00617A76">
      <w:pPr>
        <w:spacing w:after="0"/>
        <w:ind w:right="17"/>
        <w:jc w:val="center"/>
        <w:rPr>
          <w:rFonts w:asciiTheme="majorHAnsi" w:hAnsiTheme="majorHAnsi" w:cs="Times New Roman"/>
          <w:b/>
          <w:color w:val="000000" w:themeColor="text1"/>
          <w:u w:val="single"/>
        </w:rPr>
      </w:pPr>
    </w:p>
    <w:p w14:paraId="2678BFA4" w14:textId="77777777" w:rsidR="00083659" w:rsidRDefault="00083659" w:rsidP="00617A76">
      <w:pPr>
        <w:spacing w:after="0"/>
        <w:ind w:right="17"/>
        <w:jc w:val="center"/>
        <w:rPr>
          <w:rFonts w:asciiTheme="majorHAnsi" w:hAnsiTheme="majorHAnsi" w:cs="Times New Roman"/>
          <w:b/>
          <w:color w:val="000000" w:themeColor="text1"/>
          <w:u w:val="single"/>
        </w:rPr>
      </w:pPr>
    </w:p>
    <w:p w14:paraId="015CB91E" w14:textId="77777777" w:rsidR="00083659" w:rsidRDefault="00083659" w:rsidP="00617A76">
      <w:pPr>
        <w:spacing w:after="0"/>
        <w:ind w:right="17"/>
        <w:jc w:val="center"/>
        <w:rPr>
          <w:rFonts w:asciiTheme="majorHAnsi" w:hAnsiTheme="majorHAnsi" w:cs="Times New Roman"/>
          <w:b/>
          <w:color w:val="000000" w:themeColor="text1"/>
          <w:u w:val="single"/>
        </w:rPr>
      </w:pPr>
    </w:p>
    <w:p w14:paraId="5D3672C3" w14:textId="77777777" w:rsidR="00083659" w:rsidRDefault="00083659" w:rsidP="00617A76">
      <w:pPr>
        <w:spacing w:after="0"/>
        <w:ind w:right="17"/>
        <w:jc w:val="center"/>
        <w:rPr>
          <w:rFonts w:asciiTheme="majorHAnsi" w:hAnsiTheme="majorHAnsi" w:cs="Times New Roman"/>
          <w:b/>
          <w:color w:val="000000" w:themeColor="text1"/>
          <w:u w:val="single"/>
        </w:rPr>
      </w:pPr>
    </w:p>
    <w:p w14:paraId="4C7B3DB6" w14:textId="554233D5" w:rsidR="00A15757" w:rsidRPr="003D2E6F" w:rsidRDefault="00FC661D" w:rsidP="00617A76">
      <w:pPr>
        <w:spacing w:after="0"/>
        <w:ind w:right="17"/>
        <w:jc w:val="center"/>
        <w:rPr>
          <w:rFonts w:asciiTheme="majorHAnsi" w:hAnsiTheme="majorHAnsi" w:cs="Times New Roman"/>
          <w:b/>
          <w:color w:val="000000" w:themeColor="text1"/>
          <w:u w:val="single"/>
        </w:rPr>
      </w:pPr>
      <w:r w:rsidRPr="003D2E6F">
        <w:rPr>
          <w:rFonts w:asciiTheme="majorHAnsi" w:hAnsiTheme="majorHAnsi" w:cs="Times New Roman"/>
          <w:b/>
          <w:color w:val="000000" w:themeColor="text1"/>
          <w:u w:val="single"/>
        </w:rPr>
        <w:t>Memorandum of Understanding (</w:t>
      </w:r>
      <w:r w:rsidR="00970AC6" w:rsidRPr="003D2E6F">
        <w:rPr>
          <w:rFonts w:asciiTheme="majorHAnsi" w:hAnsiTheme="majorHAnsi" w:cs="Times New Roman"/>
          <w:b/>
          <w:color w:val="000000" w:themeColor="text1"/>
          <w:u w:val="single"/>
        </w:rPr>
        <w:t>MoU</w:t>
      </w:r>
      <w:r w:rsidRPr="003D2E6F">
        <w:rPr>
          <w:rFonts w:asciiTheme="majorHAnsi" w:hAnsiTheme="majorHAnsi" w:cs="Times New Roman"/>
          <w:b/>
          <w:color w:val="000000" w:themeColor="text1"/>
          <w:u w:val="single"/>
        </w:rPr>
        <w:t>)</w:t>
      </w:r>
      <w:r w:rsidR="00752CC2" w:rsidRPr="003D2E6F">
        <w:rPr>
          <w:rFonts w:asciiTheme="majorHAnsi" w:hAnsiTheme="majorHAnsi" w:cs="Times New Roman"/>
          <w:b/>
          <w:color w:val="000000" w:themeColor="text1"/>
          <w:u w:val="single"/>
        </w:rPr>
        <w:t xml:space="preserve"> for Collaborative Research</w:t>
      </w:r>
    </w:p>
    <w:p w14:paraId="2EFB48BC" w14:textId="77777777" w:rsidR="002F710D" w:rsidRPr="003D2E6F" w:rsidRDefault="002F710D" w:rsidP="00617A76">
      <w:pPr>
        <w:spacing w:after="0"/>
        <w:ind w:right="17"/>
        <w:jc w:val="both"/>
        <w:rPr>
          <w:rFonts w:asciiTheme="majorHAnsi" w:hAnsiTheme="majorHAnsi" w:cs="Times New Roman"/>
          <w:color w:val="000000" w:themeColor="text1"/>
        </w:rPr>
      </w:pPr>
    </w:p>
    <w:p w14:paraId="79221110" w14:textId="4E64D78F" w:rsidR="00FC661D" w:rsidRPr="003D2E6F" w:rsidRDefault="00FC661D" w:rsidP="00617A76">
      <w:pPr>
        <w:spacing w:after="0"/>
        <w:ind w:right="17"/>
        <w:jc w:val="both"/>
        <w:rPr>
          <w:rFonts w:asciiTheme="majorHAnsi" w:hAnsiTheme="majorHAnsi" w:cs="Times New Roman"/>
          <w:color w:val="000000" w:themeColor="text1"/>
        </w:rPr>
      </w:pPr>
      <w:r w:rsidRPr="003D2E6F">
        <w:rPr>
          <w:rFonts w:asciiTheme="majorHAnsi" w:hAnsiTheme="majorHAnsi" w:cs="Times New Roman"/>
          <w:color w:val="000000" w:themeColor="text1"/>
        </w:rPr>
        <w:t xml:space="preserve">This </w:t>
      </w:r>
      <w:r w:rsidR="002469B8" w:rsidRPr="003D2E6F">
        <w:rPr>
          <w:rFonts w:asciiTheme="majorHAnsi" w:hAnsiTheme="majorHAnsi" w:cs="Times New Roman"/>
          <w:color w:val="000000" w:themeColor="text1"/>
        </w:rPr>
        <w:t>Memorandum of Understanding (hereinafter the “</w:t>
      </w:r>
      <w:r w:rsidR="00970AC6" w:rsidRPr="003D2E6F">
        <w:rPr>
          <w:rFonts w:asciiTheme="majorHAnsi" w:hAnsiTheme="majorHAnsi" w:cs="Times New Roman"/>
          <w:color w:val="000000" w:themeColor="text1"/>
        </w:rPr>
        <w:t>MoU</w:t>
      </w:r>
      <w:r w:rsidR="002469B8" w:rsidRPr="003D2E6F">
        <w:rPr>
          <w:rFonts w:asciiTheme="majorHAnsi" w:hAnsiTheme="majorHAnsi" w:cs="Times New Roman"/>
          <w:color w:val="000000" w:themeColor="text1"/>
        </w:rPr>
        <w:t>”)</w:t>
      </w:r>
      <w:r w:rsidRPr="003D2E6F">
        <w:rPr>
          <w:rFonts w:asciiTheme="majorHAnsi" w:hAnsiTheme="majorHAnsi" w:cs="Times New Roman"/>
          <w:color w:val="000000" w:themeColor="text1"/>
        </w:rPr>
        <w:t xml:space="preserve"> is made on </w:t>
      </w:r>
      <w:r w:rsidR="002469B8" w:rsidRPr="003D2E6F">
        <w:rPr>
          <w:rFonts w:asciiTheme="majorHAnsi" w:hAnsiTheme="majorHAnsi" w:cs="Times New Roman"/>
          <w:bCs/>
          <w:color w:val="000000" w:themeColor="text1"/>
        </w:rPr>
        <w:t xml:space="preserve">this </w:t>
      </w:r>
      <w:r w:rsidR="00083659" w:rsidRPr="003D2E6F">
        <w:rPr>
          <w:rFonts w:asciiTheme="majorHAnsi" w:hAnsiTheme="majorHAnsi" w:cs="Times New Roman"/>
          <w:bCs/>
          <w:color w:val="000000" w:themeColor="text1"/>
        </w:rPr>
        <w:t>16</w:t>
      </w:r>
      <w:r w:rsidR="002469B8" w:rsidRPr="003D2E6F">
        <w:rPr>
          <w:rFonts w:asciiTheme="majorHAnsi" w:hAnsiTheme="majorHAnsi" w:cs="Times New Roman"/>
          <w:bCs/>
          <w:color w:val="000000" w:themeColor="text1"/>
          <w:vertAlign w:val="superscript"/>
        </w:rPr>
        <w:t>th</w:t>
      </w:r>
      <w:r w:rsidR="002469B8" w:rsidRPr="003D2E6F">
        <w:rPr>
          <w:rFonts w:asciiTheme="majorHAnsi" w:hAnsiTheme="majorHAnsi" w:cs="Times New Roman"/>
          <w:bCs/>
          <w:color w:val="000000" w:themeColor="text1"/>
        </w:rPr>
        <w:t xml:space="preserve"> </w:t>
      </w:r>
      <w:r w:rsidRPr="003D2E6F">
        <w:rPr>
          <w:rFonts w:asciiTheme="majorHAnsi" w:hAnsiTheme="majorHAnsi" w:cs="Times New Roman"/>
          <w:bCs/>
          <w:color w:val="000000" w:themeColor="text1"/>
        </w:rPr>
        <w:t xml:space="preserve">day of </w:t>
      </w:r>
      <w:r w:rsidR="00083659" w:rsidRPr="003D2E6F">
        <w:rPr>
          <w:rFonts w:asciiTheme="majorHAnsi" w:hAnsiTheme="majorHAnsi" w:cs="Times New Roman"/>
          <w:bCs/>
          <w:color w:val="000000" w:themeColor="text1"/>
        </w:rPr>
        <w:t>October,</w:t>
      </w:r>
      <w:r w:rsidR="00083659" w:rsidRPr="003D2E6F">
        <w:rPr>
          <w:rFonts w:asciiTheme="majorHAnsi" w:hAnsiTheme="majorHAnsi" w:cs="Times New Roman"/>
          <w:color w:val="000000" w:themeColor="text1"/>
        </w:rPr>
        <w:t xml:space="preserve"> </w:t>
      </w:r>
      <w:r w:rsidRPr="003D2E6F">
        <w:rPr>
          <w:rFonts w:asciiTheme="majorHAnsi" w:hAnsiTheme="majorHAnsi" w:cs="Times New Roman"/>
          <w:color w:val="000000" w:themeColor="text1"/>
        </w:rPr>
        <w:t>20</w:t>
      </w:r>
      <w:r w:rsidR="00083659" w:rsidRPr="003D2E6F">
        <w:rPr>
          <w:rFonts w:asciiTheme="majorHAnsi" w:hAnsiTheme="majorHAnsi" w:cs="Times New Roman"/>
          <w:color w:val="000000" w:themeColor="text1"/>
        </w:rPr>
        <w:t xml:space="preserve">20 </w:t>
      </w:r>
      <w:r w:rsidR="002469B8" w:rsidRPr="003D2E6F">
        <w:rPr>
          <w:rFonts w:asciiTheme="majorHAnsi" w:hAnsiTheme="majorHAnsi" w:cs="Times New Roman"/>
          <w:color w:val="000000" w:themeColor="text1"/>
        </w:rPr>
        <w:t>(the “Effective Date”),</w:t>
      </w:r>
    </w:p>
    <w:p w14:paraId="2AF57891" w14:textId="77777777" w:rsidR="002469B8" w:rsidRPr="003D2E6F" w:rsidRDefault="002469B8" w:rsidP="00617A76">
      <w:pPr>
        <w:spacing w:after="0"/>
        <w:ind w:right="17"/>
        <w:jc w:val="both"/>
        <w:rPr>
          <w:rFonts w:asciiTheme="majorHAnsi" w:hAnsiTheme="majorHAnsi" w:cs="Times New Roman"/>
          <w:bCs/>
          <w:color w:val="000000" w:themeColor="text1"/>
        </w:rPr>
      </w:pPr>
    </w:p>
    <w:p w14:paraId="261F1FEE" w14:textId="77777777" w:rsidR="00FC661D" w:rsidRPr="003D2E6F" w:rsidRDefault="00FC661D" w:rsidP="00617A76">
      <w:pPr>
        <w:spacing w:after="0"/>
        <w:ind w:right="17"/>
        <w:jc w:val="center"/>
        <w:rPr>
          <w:rFonts w:asciiTheme="majorHAnsi" w:hAnsiTheme="majorHAnsi" w:cs="Times New Roman"/>
          <w:bCs/>
          <w:color w:val="000000" w:themeColor="text1"/>
        </w:rPr>
      </w:pPr>
      <w:r w:rsidRPr="003D2E6F">
        <w:rPr>
          <w:rFonts w:asciiTheme="majorHAnsi" w:hAnsiTheme="majorHAnsi" w:cs="Times New Roman"/>
          <w:bCs/>
          <w:color w:val="000000" w:themeColor="text1"/>
        </w:rPr>
        <w:t>BY</w:t>
      </w:r>
      <w:r w:rsidRPr="003D2E6F">
        <w:rPr>
          <w:rFonts w:asciiTheme="majorHAnsi" w:hAnsiTheme="majorHAnsi" w:cs="Times New Roman"/>
          <w:b/>
          <w:bCs/>
          <w:color w:val="000000" w:themeColor="text1"/>
        </w:rPr>
        <w:t xml:space="preserve"> </w:t>
      </w:r>
      <w:r w:rsidRPr="003D2E6F">
        <w:rPr>
          <w:rFonts w:asciiTheme="majorHAnsi" w:hAnsiTheme="majorHAnsi" w:cs="Times New Roman"/>
          <w:color w:val="000000" w:themeColor="text1"/>
        </w:rPr>
        <w:t>and</w:t>
      </w:r>
      <w:r w:rsidRPr="003D2E6F">
        <w:rPr>
          <w:rFonts w:asciiTheme="majorHAnsi" w:hAnsiTheme="majorHAnsi" w:cs="Times New Roman"/>
          <w:i/>
          <w:iCs/>
          <w:color w:val="000000" w:themeColor="text1"/>
        </w:rPr>
        <w:t xml:space="preserve"> </w:t>
      </w:r>
      <w:r w:rsidRPr="003D2E6F">
        <w:rPr>
          <w:rFonts w:asciiTheme="majorHAnsi" w:hAnsiTheme="majorHAnsi" w:cs="Times New Roman"/>
          <w:bCs/>
          <w:color w:val="000000" w:themeColor="text1"/>
        </w:rPr>
        <w:t>BETWEEN</w:t>
      </w:r>
    </w:p>
    <w:p w14:paraId="1318AB5B" w14:textId="77777777" w:rsidR="00CA781D" w:rsidRPr="003D2E6F" w:rsidRDefault="00CA781D" w:rsidP="00617A76">
      <w:pPr>
        <w:spacing w:after="0"/>
        <w:ind w:right="17"/>
        <w:jc w:val="both"/>
        <w:rPr>
          <w:rFonts w:asciiTheme="majorHAnsi" w:hAnsiTheme="majorHAnsi" w:cs="Times New Roman"/>
          <w:color w:val="000000" w:themeColor="text1"/>
        </w:rPr>
      </w:pPr>
    </w:p>
    <w:p w14:paraId="347276E2" w14:textId="14854689" w:rsidR="00EE4F50" w:rsidRPr="003D2E6F" w:rsidRDefault="00742D9A" w:rsidP="00617A76">
      <w:pPr>
        <w:spacing w:after="0"/>
        <w:ind w:right="17"/>
        <w:jc w:val="both"/>
        <w:rPr>
          <w:rFonts w:asciiTheme="majorHAnsi" w:hAnsiTheme="majorHAnsi" w:cs="Times New Roman"/>
          <w:color w:val="000000" w:themeColor="text1"/>
        </w:rPr>
      </w:pPr>
      <w:r>
        <w:rPr>
          <w:rFonts w:asciiTheme="majorHAnsi" w:hAnsiTheme="majorHAnsi" w:cs="Times New Roman"/>
          <w:b/>
          <w:bCs/>
          <w:color w:val="000000" w:themeColor="text1"/>
        </w:rPr>
        <w:t>………………………………….</w:t>
      </w:r>
      <w:r w:rsidR="00EE4F50" w:rsidRPr="003D2E6F">
        <w:rPr>
          <w:rFonts w:asciiTheme="majorHAnsi" w:hAnsiTheme="majorHAnsi" w:cs="Times New Roman"/>
          <w:color w:val="000000" w:themeColor="text1"/>
        </w:rPr>
        <w:t xml:space="preserve"> having its registered </w:t>
      </w:r>
      <w:r w:rsidR="00EE4F50" w:rsidRPr="005135CF">
        <w:rPr>
          <w:rFonts w:asciiTheme="majorHAnsi" w:hAnsiTheme="majorHAnsi" w:cs="Times New Roman"/>
          <w:color w:val="000000" w:themeColor="text1"/>
        </w:rPr>
        <w:t xml:space="preserve">office </w:t>
      </w:r>
      <w:r w:rsidR="00EE4F50" w:rsidRPr="002B187B">
        <w:rPr>
          <w:rFonts w:asciiTheme="majorHAnsi" w:hAnsiTheme="majorHAnsi" w:cs="Times New Roman"/>
          <w:color w:val="000000" w:themeColor="text1"/>
        </w:rPr>
        <w:t>at</w:t>
      </w:r>
      <w:r w:rsidR="00EE4F50" w:rsidRPr="003D2E6F">
        <w:rPr>
          <w:rFonts w:asciiTheme="majorHAnsi" w:hAnsiTheme="majorHAnsi" w:cs="Times New Roman"/>
          <w:color w:val="000000" w:themeColor="text1"/>
        </w:rPr>
        <w:t xml:space="preserve"> </w:t>
      </w:r>
      <w:r>
        <w:rPr>
          <w:rFonts w:asciiTheme="majorHAnsi" w:hAnsiTheme="majorHAnsi" w:cs="Times New Roman"/>
          <w:color w:val="000000" w:themeColor="text1"/>
        </w:rPr>
        <w:t>…………………………….</w:t>
      </w:r>
      <w:r w:rsidR="00EE4F50" w:rsidRPr="003D2E6F">
        <w:rPr>
          <w:rFonts w:asciiTheme="majorHAnsi" w:hAnsiTheme="majorHAnsi" w:cs="Times New Roman"/>
          <w:color w:val="000000" w:themeColor="text1"/>
        </w:rPr>
        <w:t xml:space="preserve"> and represented by its </w:t>
      </w:r>
      <w:r>
        <w:rPr>
          <w:rFonts w:asciiTheme="majorHAnsi" w:hAnsiTheme="majorHAnsi" w:cs="Times New Roman"/>
          <w:color w:val="000000" w:themeColor="text1"/>
        </w:rPr>
        <w:t>……………………</w:t>
      </w:r>
      <w:proofErr w:type="gramStart"/>
      <w:r>
        <w:rPr>
          <w:rFonts w:asciiTheme="majorHAnsi" w:hAnsiTheme="majorHAnsi" w:cs="Times New Roman"/>
          <w:color w:val="000000" w:themeColor="text1"/>
        </w:rPr>
        <w:t>…..</w:t>
      </w:r>
      <w:proofErr w:type="gramEnd"/>
      <w:r w:rsidR="00EE4F50" w:rsidRPr="003D2E6F">
        <w:rPr>
          <w:rFonts w:asciiTheme="majorHAnsi" w:hAnsiTheme="majorHAnsi" w:cs="Times New Roman"/>
          <w:color w:val="000000" w:themeColor="text1"/>
        </w:rPr>
        <w:t>, which expression shall unless excluded by or repugnant to the context be deemed to mean and include its executors, administrators, representatives, successors and assigns etc., herein after referred to and called as “</w:t>
      </w:r>
      <w:r>
        <w:rPr>
          <w:rFonts w:asciiTheme="majorHAnsi" w:hAnsiTheme="majorHAnsi" w:cs="Times New Roman"/>
          <w:color w:val="000000" w:themeColor="text1"/>
        </w:rPr>
        <w:t>………………….</w:t>
      </w:r>
      <w:r w:rsidR="00EE4F50" w:rsidRPr="003D2E6F">
        <w:rPr>
          <w:rFonts w:asciiTheme="majorHAnsi" w:hAnsiTheme="majorHAnsi" w:cs="Times New Roman"/>
          <w:color w:val="000000" w:themeColor="text1"/>
        </w:rPr>
        <w:t>”, PARTY OF THE FIRST PART;</w:t>
      </w:r>
    </w:p>
    <w:p w14:paraId="52F656AD" w14:textId="77777777" w:rsidR="00922446" w:rsidRPr="003D2E6F" w:rsidRDefault="00922446" w:rsidP="00617A76">
      <w:pPr>
        <w:spacing w:after="0"/>
        <w:ind w:right="17"/>
        <w:jc w:val="both"/>
        <w:rPr>
          <w:rFonts w:asciiTheme="majorHAnsi" w:hAnsiTheme="majorHAnsi" w:cs="Times New Roman"/>
          <w:color w:val="000000" w:themeColor="text1"/>
        </w:rPr>
      </w:pPr>
    </w:p>
    <w:p w14:paraId="2647981E" w14:textId="77777777" w:rsidR="00FC661D" w:rsidRPr="003D2E6F" w:rsidRDefault="00FC661D" w:rsidP="00617A76">
      <w:pPr>
        <w:spacing w:after="0"/>
        <w:ind w:right="17"/>
        <w:jc w:val="center"/>
        <w:rPr>
          <w:rFonts w:asciiTheme="majorHAnsi" w:hAnsiTheme="majorHAnsi" w:cs="Times New Roman"/>
          <w:color w:val="000000" w:themeColor="text1"/>
        </w:rPr>
      </w:pPr>
      <w:r w:rsidRPr="003D2E6F">
        <w:rPr>
          <w:rFonts w:asciiTheme="majorHAnsi" w:hAnsiTheme="majorHAnsi" w:cs="Times New Roman"/>
          <w:color w:val="000000" w:themeColor="text1"/>
        </w:rPr>
        <w:t>AND</w:t>
      </w:r>
    </w:p>
    <w:p w14:paraId="65887A19" w14:textId="77777777" w:rsidR="00922446" w:rsidRPr="003D2E6F" w:rsidRDefault="00922446" w:rsidP="00617A76">
      <w:pPr>
        <w:spacing w:after="0"/>
        <w:ind w:right="17"/>
        <w:jc w:val="both"/>
        <w:rPr>
          <w:rFonts w:asciiTheme="majorHAnsi" w:hAnsiTheme="majorHAnsi" w:cs="Times New Roman"/>
          <w:color w:val="000000" w:themeColor="text1"/>
        </w:rPr>
      </w:pPr>
    </w:p>
    <w:p w14:paraId="23A36C79" w14:textId="44D6B6BA" w:rsidR="00ED553D" w:rsidRPr="003D2E6F" w:rsidRDefault="00742D9A" w:rsidP="00243A09">
      <w:pPr>
        <w:spacing w:after="0"/>
        <w:ind w:right="17"/>
        <w:jc w:val="both"/>
        <w:rPr>
          <w:rFonts w:asciiTheme="majorHAnsi" w:hAnsiTheme="majorHAnsi" w:cs="Times New Roman"/>
          <w:color w:val="000000" w:themeColor="text1"/>
        </w:rPr>
      </w:pPr>
      <w:r w:rsidRPr="00DF7A6A">
        <w:rPr>
          <w:rFonts w:ascii="Palatino Linotype" w:hAnsi="Palatino Linotype" w:cs="Arial"/>
          <w:color w:val="000000"/>
        </w:rPr>
        <w:t xml:space="preserve">Biotechnology Research and Innovation Council-National Centre for Cell Science, Pune having registered office at </w:t>
      </w:r>
      <w:r w:rsidRPr="00DF7A6A">
        <w:rPr>
          <w:rFonts w:ascii="Palatino Linotype" w:eastAsia="Times New Roman" w:hAnsi="Palatino Linotype" w:cs="Arial"/>
          <w:b/>
          <w:bCs/>
          <w:color w:val="000000"/>
        </w:rPr>
        <w:t xml:space="preserve"> </w:t>
      </w:r>
      <w:r>
        <w:rPr>
          <w:rFonts w:ascii="Palatino Linotype" w:eastAsia="Times New Roman" w:hAnsi="Palatino Linotype" w:cs="Arial"/>
          <w:b/>
          <w:bCs/>
          <w:color w:val="000000"/>
        </w:rPr>
        <w:t>BRIC-NCCS</w:t>
      </w:r>
      <w:r w:rsidRPr="00DF7A6A">
        <w:rPr>
          <w:rFonts w:ascii="Palatino Linotype" w:eastAsia="Times New Roman" w:hAnsi="Palatino Linotype" w:cs="Arial"/>
          <w:b/>
          <w:bCs/>
          <w:color w:val="000000"/>
        </w:rPr>
        <w:t xml:space="preserve"> Complex, University of Pune Campus, </w:t>
      </w:r>
      <w:proofErr w:type="spellStart"/>
      <w:r w:rsidRPr="00DF7A6A">
        <w:rPr>
          <w:rFonts w:ascii="Palatino Linotype" w:eastAsia="Times New Roman" w:hAnsi="Palatino Linotype" w:cs="Arial"/>
          <w:b/>
          <w:bCs/>
          <w:color w:val="000000"/>
        </w:rPr>
        <w:t>Ganeshkhind</w:t>
      </w:r>
      <w:proofErr w:type="spellEnd"/>
      <w:r w:rsidRPr="00DF7A6A">
        <w:rPr>
          <w:rFonts w:ascii="Palatino Linotype" w:eastAsia="Times New Roman" w:hAnsi="Palatino Linotype" w:cs="Arial"/>
          <w:b/>
          <w:bCs/>
          <w:color w:val="000000"/>
        </w:rPr>
        <w:t xml:space="preserve">, Pune 411007, Maharashtra, India Phone: +91-20-25708000 Fax: +91-20-25692259, </w:t>
      </w:r>
      <w:r w:rsidRPr="00DF7A6A">
        <w:rPr>
          <w:rFonts w:ascii="Palatino Linotype" w:hAnsi="Palatino Linotype" w:cs="Arial"/>
          <w:color w:val="000000"/>
        </w:rPr>
        <w:t xml:space="preserve">(hereinafter referred to </w:t>
      </w:r>
      <w:r w:rsidRPr="003D2E6F">
        <w:rPr>
          <w:rFonts w:asciiTheme="majorHAnsi" w:hAnsiTheme="majorHAnsi" w:cs="Times New Roman"/>
          <w:color w:val="000000" w:themeColor="text1"/>
        </w:rPr>
        <w:t xml:space="preserve">and called </w:t>
      </w:r>
      <w:r w:rsidRPr="00DF7A6A">
        <w:rPr>
          <w:rFonts w:ascii="Palatino Linotype" w:hAnsi="Palatino Linotype" w:cs="Arial"/>
          <w:color w:val="000000"/>
        </w:rPr>
        <w:t>as (“BRIC-</w:t>
      </w:r>
      <w:r>
        <w:rPr>
          <w:rFonts w:ascii="Palatino Linotype" w:hAnsi="Palatino Linotype" w:cs="Arial"/>
          <w:color w:val="000000"/>
        </w:rPr>
        <w:t>BRIC-NCCS</w:t>
      </w:r>
      <w:r w:rsidRPr="00DF7A6A">
        <w:rPr>
          <w:rFonts w:ascii="Palatino Linotype" w:hAnsi="Palatino Linotype" w:cs="Arial"/>
          <w:color w:val="000000"/>
        </w:rPr>
        <w:t xml:space="preserve">”), </w:t>
      </w:r>
      <w:r w:rsidR="00EE4F50" w:rsidRPr="003D2E6F">
        <w:rPr>
          <w:rFonts w:asciiTheme="majorHAnsi" w:hAnsiTheme="majorHAnsi" w:cs="Times New Roman"/>
          <w:color w:val="000000" w:themeColor="text1"/>
        </w:rPr>
        <w:t>PARTY OF THE SECOND PART.</w:t>
      </w:r>
    </w:p>
    <w:p w14:paraId="4F8532ED" w14:textId="77777777" w:rsidR="00EE4F50" w:rsidRPr="003D2E6F" w:rsidRDefault="00EE4F50" w:rsidP="00617A76">
      <w:pPr>
        <w:spacing w:after="0"/>
        <w:ind w:right="17"/>
        <w:jc w:val="both"/>
        <w:rPr>
          <w:rFonts w:asciiTheme="majorHAnsi" w:hAnsiTheme="majorHAnsi" w:cs="Times New Roman"/>
          <w:color w:val="000000" w:themeColor="text1"/>
        </w:rPr>
      </w:pPr>
    </w:p>
    <w:p w14:paraId="43FF8730" w14:textId="6005C0AB" w:rsidR="00FC661D" w:rsidRPr="003D2E6F" w:rsidRDefault="00FC661D" w:rsidP="00617A76">
      <w:pPr>
        <w:spacing w:after="0"/>
        <w:ind w:right="17"/>
        <w:jc w:val="both"/>
        <w:rPr>
          <w:rFonts w:asciiTheme="majorHAnsi" w:hAnsiTheme="majorHAnsi" w:cs="Times New Roman"/>
          <w:color w:val="000000" w:themeColor="text1"/>
        </w:rPr>
      </w:pPr>
      <w:r w:rsidRPr="003D2E6F">
        <w:rPr>
          <w:rFonts w:asciiTheme="majorHAnsi" w:hAnsiTheme="majorHAnsi" w:cs="Times New Roman"/>
          <w:color w:val="000000" w:themeColor="text1"/>
        </w:rPr>
        <w:t xml:space="preserve">WHEREAS </w:t>
      </w:r>
      <w:r w:rsidR="00D81C72" w:rsidRPr="003D2E6F">
        <w:rPr>
          <w:rFonts w:asciiTheme="majorHAnsi" w:hAnsiTheme="majorHAnsi" w:cs="Times New Roman"/>
          <w:color w:val="000000" w:themeColor="text1"/>
        </w:rPr>
        <w:t>“</w:t>
      </w:r>
      <w:r w:rsidR="00742D9A">
        <w:rPr>
          <w:rFonts w:asciiTheme="majorHAnsi" w:hAnsiTheme="majorHAnsi" w:cs="Times New Roman"/>
          <w:b/>
          <w:color w:val="000000" w:themeColor="text1"/>
        </w:rPr>
        <w:t>……………</w:t>
      </w:r>
      <w:r w:rsidR="00D81C72" w:rsidRPr="003D2E6F">
        <w:rPr>
          <w:rFonts w:asciiTheme="majorHAnsi" w:hAnsiTheme="majorHAnsi" w:cs="Times New Roman"/>
          <w:color w:val="000000" w:themeColor="text1"/>
        </w:rPr>
        <w:t xml:space="preserve">” &amp; </w:t>
      </w:r>
      <w:r w:rsidR="00B120F2" w:rsidRPr="003D2E6F">
        <w:rPr>
          <w:rFonts w:asciiTheme="majorHAnsi" w:hAnsiTheme="majorHAnsi" w:cs="Times New Roman"/>
          <w:color w:val="000000" w:themeColor="text1"/>
        </w:rPr>
        <w:t>“</w:t>
      </w:r>
      <w:r w:rsidR="00742D9A">
        <w:rPr>
          <w:rFonts w:asciiTheme="majorHAnsi" w:hAnsiTheme="majorHAnsi" w:cs="Times New Roman"/>
          <w:b/>
          <w:bCs/>
          <w:color w:val="000000" w:themeColor="text1"/>
        </w:rPr>
        <w:t>BRIC-NCCS</w:t>
      </w:r>
      <w:r w:rsidR="00B120F2" w:rsidRPr="003D2E6F">
        <w:rPr>
          <w:rFonts w:asciiTheme="majorHAnsi" w:hAnsiTheme="majorHAnsi" w:cs="Times New Roman"/>
          <w:b/>
          <w:bCs/>
          <w:color w:val="000000" w:themeColor="text1"/>
        </w:rPr>
        <w:t>”</w:t>
      </w:r>
      <w:r w:rsidR="00F959B4" w:rsidRPr="003D2E6F">
        <w:rPr>
          <w:rFonts w:asciiTheme="majorHAnsi" w:hAnsiTheme="majorHAnsi" w:cs="Times New Roman"/>
          <w:b/>
          <w:bCs/>
          <w:color w:val="000000" w:themeColor="text1"/>
        </w:rPr>
        <w:t xml:space="preserve"> </w:t>
      </w:r>
      <w:r w:rsidR="00D81C72" w:rsidRPr="003D2E6F">
        <w:rPr>
          <w:rFonts w:asciiTheme="majorHAnsi" w:hAnsiTheme="majorHAnsi" w:cs="Times New Roman"/>
          <w:color w:val="000000" w:themeColor="text1"/>
        </w:rPr>
        <w:t>are individually referred as “</w:t>
      </w:r>
      <w:r w:rsidR="00D81C72" w:rsidRPr="003D2E6F">
        <w:rPr>
          <w:rFonts w:asciiTheme="majorHAnsi" w:hAnsiTheme="majorHAnsi" w:cs="Times New Roman"/>
          <w:b/>
          <w:bCs/>
          <w:color w:val="000000" w:themeColor="text1"/>
        </w:rPr>
        <w:t>Party</w:t>
      </w:r>
      <w:r w:rsidR="00D81C72" w:rsidRPr="003D2E6F">
        <w:rPr>
          <w:rFonts w:asciiTheme="majorHAnsi" w:hAnsiTheme="majorHAnsi" w:cs="Times New Roman"/>
          <w:color w:val="000000" w:themeColor="text1"/>
        </w:rPr>
        <w:t>”</w:t>
      </w:r>
      <w:r w:rsidR="001D5C0A" w:rsidRPr="003D2E6F">
        <w:rPr>
          <w:rFonts w:asciiTheme="majorHAnsi" w:hAnsiTheme="majorHAnsi" w:cs="Times New Roman"/>
          <w:color w:val="000000" w:themeColor="text1"/>
        </w:rPr>
        <w:t xml:space="preserve"> and jointly referred</w:t>
      </w:r>
      <w:r w:rsidR="00D81C72" w:rsidRPr="003D2E6F">
        <w:rPr>
          <w:rFonts w:asciiTheme="majorHAnsi" w:hAnsiTheme="majorHAnsi" w:cs="Times New Roman"/>
          <w:color w:val="000000" w:themeColor="text1"/>
        </w:rPr>
        <w:t xml:space="preserve"> </w:t>
      </w:r>
      <w:r w:rsidRPr="003D2E6F">
        <w:rPr>
          <w:rFonts w:asciiTheme="majorHAnsi" w:hAnsiTheme="majorHAnsi" w:cs="Times New Roman"/>
          <w:color w:val="000000" w:themeColor="text1"/>
        </w:rPr>
        <w:t>as “</w:t>
      </w:r>
      <w:r w:rsidRPr="003D2E6F">
        <w:rPr>
          <w:rFonts w:asciiTheme="majorHAnsi" w:hAnsiTheme="majorHAnsi" w:cs="Times New Roman"/>
          <w:b/>
          <w:color w:val="000000" w:themeColor="text1"/>
        </w:rPr>
        <w:t>Parties</w:t>
      </w:r>
      <w:r w:rsidRPr="003D2E6F">
        <w:rPr>
          <w:rFonts w:asciiTheme="majorHAnsi" w:hAnsiTheme="majorHAnsi" w:cs="Times New Roman"/>
          <w:color w:val="000000" w:themeColor="text1"/>
        </w:rPr>
        <w:t>”</w:t>
      </w:r>
      <w:r w:rsidR="00FC6EE2" w:rsidRPr="003D2E6F">
        <w:rPr>
          <w:rFonts w:asciiTheme="majorHAnsi" w:hAnsiTheme="majorHAnsi" w:cs="Times New Roman"/>
          <w:color w:val="000000" w:themeColor="text1"/>
        </w:rPr>
        <w:t>.</w:t>
      </w:r>
    </w:p>
    <w:p w14:paraId="3CF21527" w14:textId="68088DFF" w:rsidR="00CA781D" w:rsidRPr="003D2E6F" w:rsidRDefault="00CA781D" w:rsidP="00617A76">
      <w:pPr>
        <w:spacing w:after="0"/>
        <w:ind w:right="17"/>
        <w:jc w:val="both"/>
        <w:rPr>
          <w:rFonts w:asciiTheme="majorHAnsi" w:hAnsiTheme="majorHAnsi" w:cs="Times New Roman"/>
          <w:color w:val="000000" w:themeColor="text1"/>
        </w:rPr>
      </w:pPr>
    </w:p>
    <w:p w14:paraId="2B3C69EC" w14:textId="64AC316C" w:rsidR="00802838" w:rsidRPr="003D2E6F" w:rsidRDefault="00802838" w:rsidP="00617A76">
      <w:pPr>
        <w:spacing w:after="0"/>
        <w:ind w:right="17"/>
        <w:jc w:val="both"/>
        <w:rPr>
          <w:rFonts w:asciiTheme="majorHAnsi" w:hAnsiTheme="majorHAnsi" w:cs="Times New Roman"/>
          <w:color w:val="000000" w:themeColor="text1"/>
        </w:rPr>
      </w:pPr>
      <w:r w:rsidRPr="003D2E6F">
        <w:rPr>
          <w:rFonts w:asciiTheme="majorHAnsi" w:hAnsiTheme="majorHAnsi" w:cs="Times New Roman"/>
          <w:color w:val="000000" w:themeColor="text1"/>
        </w:rPr>
        <w:t>RECITALS:</w:t>
      </w:r>
    </w:p>
    <w:p w14:paraId="01CCDCD3" w14:textId="134E1D69" w:rsidR="00802838" w:rsidRPr="003D2E6F" w:rsidRDefault="00742D9A" w:rsidP="00617A76">
      <w:pPr>
        <w:pStyle w:val="ListParagraph"/>
        <w:numPr>
          <w:ilvl w:val="0"/>
          <w:numId w:val="14"/>
        </w:numPr>
        <w:spacing w:after="0"/>
        <w:jc w:val="both"/>
        <w:rPr>
          <w:rFonts w:asciiTheme="majorHAnsi" w:hAnsiTheme="majorHAnsi" w:cs="Times New Roman"/>
          <w:color w:val="000000" w:themeColor="text1"/>
        </w:rPr>
      </w:pPr>
      <w:r>
        <w:rPr>
          <w:rFonts w:asciiTheme="majorHAnsi" w:hAnsiTheme="majorHAnsi" w:cs="Arial"/>
          <w:color w:val="000000" w:themeColor="text1"/>
        </w:rPr>
        <w:t>......................................................................</w:t>
      </w:r>
      <w:r w:rsidR="00802838" w:rsidRPr="003D2E6F">
        <w:rPr>
          <w:rFonts w:asciiTheme="majorHAnsi" w:hAnsiTheme="majorHAnsi" w:cs="Arial"/>
          <w:color w:val="000000" w:themeColor="text1"/>
        </w:rPr>
        <w:t xml:space="preserve"> is established with the mandate of </w:t>
      </w:r>
      <w:r>
        <w:rPr>
          <w:rFonts w:asciiTheme="majorHAnsi" w:hAnsiTheme="majorHAnsi" w:cs="Arial"/>
          <w:color w:val="000000" w:themeColor="text1"/>
        </w:rPr>
        <w:t>……………………………………</w:t>
      </w:r>
    </w:p>
    <w:p w14:paraId="59B65402" w14:textId="77777777" w:rsidR="00802838" w:rsidRPr="003D2E6F" w:rsidRDefault="00802838" w:rsidP="00617A76">
      <w:pPr>
        <w:pStyle w:val="ListParagraph"/>
        <w:spacing w:after="0"/>
        <w:jc w:val="both"/>
        <w:rPr>
          <w:rFonts w:asciiTheme="majorHAnsi" w:hAnsiTheme="majorHAnsi" w:cs="Times New Roman"/>
          <w:color w:val="000000" w:themeColor="text1"/>
        </w:rPr>
      </w:pPr>
    </w:p>
    <w:p w14:paraId="08F0A858" w14:textId="2562C9E8" w:rsidR="0028028A" w:rsidRPr="003D2E6F" w:rsidRDefault="0028028A" w:rsidP="0028028A">
      <w:pPr>
        <w:spacing w:after="0"/>
        <w:ind w:left="720" w:right="17"/>
        <w:jc w:val="both"/>
        <w:rPr>
          <w:rFonts w:ascii="Cambria" w:eastAsia="Cambria" w:hAnsi="Cambria" w:cs="Cambria"/>
        </w:rPr>
      </w:pPr>
      <w:r w:rsidRPr="003D2E6F">
        <w:rPr>
          <w:rFonts w:ascii="Cambria" w:eastAsia="Cambria" w:hAnsi="Cambria" w:cs="Cambria"/>
        </w:rPr>
        <w:t>The National Centre for Cell Science, Pune (</w:t>
      </w:r>
      <w:r w:rsidR="00742D9A">
        <w:rPr>
          <w:rFonts w:ascii="Cambria" w:eastAsia="Cambria" w:hAnsi="Cambria" w:cs="Cambria"/>
        </w:rPr>
        <w:t>BRIC-NCCS</w:t>
      </w:r>
      <w:r w:rsidRPr="003D2E6F">
        <w:rPr>
          <w:rFonts w:ascii="Cambria" w:eastAsia="Cambria" w:hAnsi="Cambria" w:cs="Cambria"/>
        </w:rPr>
        <w:t xml:space="preserve">) </w:t>
      </w:r>
      <w:r w:rsidRPr="003D2E6F">
        <w:rPr>
          <w:rFonts w:asciiTheme="majorHAnsi" w:hAnsiTheme="majorHAnsi" w:cs="Arial"/>
          <w:color w:val="000000" w:themeColor="text1"/>
        </w:rPr>
        <w:t xml:space="preserve">an autonomous institute of DBT, </w:t>
      </w:r>
      <w:r w:rsidRPr="003D2E6F">
        <w:rPr>
          <w:rFonts w:ascii="Cambria" w:eastAsia="Cambria" w:hAnsi="Cambria" w:cs="Cambria"/>
        </w:rPr>
        <w:t xml:space="preserve">is a premier research institute that was established as a National Cell Repository with a mandate of basic research, teaching &amp; training. It also conducts manpower development in animal tissue culture through training programs/workshops and extends infrastructural facilities to researchers and institutions in biochemical sciences. The </w:t>
      </w:r>
      <w:r w:rsidR="00742D9A">
        <w:rPr>
          <w:rFonts w:ascii="Cambria" w:eastAsia="Cambria" w:hAnsi="Cambria" w:cs="Cambria"/>
        </w:rPr>
        <w:t>BRIC-NCCS</w:t>
      </w:r>
      <w:r w:rsidRPr="003D2E6F">
        <w:rPr>
          <w:rFonts w:ascii="Cambria" w:eastAsia="Cambria" w:hAnsi="Cambria" w:cs="Cambria"/>
        </w:rPr>
        <w:t xml:space="preserve"> has approximately thirty-two scientists working at the interface of multi-disciplinary research domains such as like infection &amp; immunity, stem cell biology, cancer biology, microbiology, proteomics, bioinformatics, developmental biology, neurobiology, systems biology etc.</w:t>
      </w:r>
    </w:p>
    <w:p w14:paraId="7B201025" w14:textId="77777777" w:rsidR="009873E4" w:rsidRPr="003D2E6F" w:rsidRDefault="009873E4" w:rsidP="00617A76">
      <w:pPr>
        <w:spacing w:after="0"/>
        <w:ind w:right="17"/>
        <w:jc w:val="both"/>
        <w:rPr>
          <w:rFonts w:asciiTheme="majorHAnsi" w:hAnsiTheme="majorHAnsi" w:cs="Times New Roman"/>
          <w:color w:val="000000" w:themeColor="text1"/>
        </w:rPr>
      </w:pPr>
    </w:p>
    <w:p w14:paraId="2E225568" w14:textId="4B709D53" w:rsidR="00D428E7" w:rsidRPr="003D2E6F" w:rsidRDefault="00FC661D" w:rsidP="00B40667">
      <w:pPr>
        <w:pStyle w:val="ListParagraph"/>
        <w:numPr>
          <w:ilvl w:val="0"/>
          <w:numId w:val="14"/>
        </w:numPr>
        <w:spacing w:after="0"/>
        <w:jc w:val="both"/>
        <w:rPr>
          <w:rFonts w:asciiTheme="majorHAnsi" w:hAnsiTheme="majorHAnsi" w:cs="Times New Roman"/>
          <w:color w:val="000000" w:themeColor="text1"/>
        </w:rPr>
      </w:pPr>
      <w:r w:rsidRPr="003D2E6F">
        <w:rPr>
          <w:rFonts w:asciiTheme="majorHAnsi" w:hAnsiTheme="majorHAnsi" w:cs="Times New Roman"/>
          <w:color w:val="000000" w:themeColor="text1"/>
        </w:rPr>
        <w:t>WHEREAS “</w:t>
      </w:r>
      <w:r w:rsidR="00742D9A">
        <w:rPr>
          <w:rFonts w:asciiTheme="majorHAnsi" w:hAnsiTheme="majorHAnsi" w:cs="Times New Roman"/>
          <w:color w:val="000000" w:themeColor="text1"/>
        </w:rPr>
        <w:t>...................................</w:t>
      </w:r>
      <w:r w:rsidRPr="003D2E6F">
        <w:rPr>
          <w:rFonts w:asciiTheme="majorHAnsi" w:hAnsiTheme="majorHAnsi" w:cs="Times New Roman"/>
          <w:bCs/>
          <w:color w:val="000000" w:themeColor="text1"/>
        </w:rPr>
        <w:t>”</w:t>
      </w:r>
      <w:r w:rsidRPr="003D2E6F">
        <w:rPr>
          <w:rFonts w:asciiTheme="majorHAnsi" w:hAnsiTheme="majorHAnsi" w:cs="Times New Roman"/>
          <w:color w:val="000000" w:themeColor="text1"/>
        </w:rPr>
        <w:t xml:space="preserve"> </w:t>
      </w:r>
      <w:r w:rsidR="002331E4" w:rsidRPr="003D2E6F">
        <w:rPr>
          <w:rFonts w:asciiTheme="majorHAnsi" w:hAnsiTheme="majorHAnsi" w:cs="Times New Roman"/>
          <w:color w:val="000000" w:themeColor="text1"/>
        </w:rPr>
        <w:t xml:space="preserve">and </w:t>
      </w:r>
      <w:r w:rsidR="00D432AB" w:rsidRPr="003D2E6F">
        <w:rPr>
          <w:rFonts w:asciiTheme="majorHAnsi" w:hAnsiTheme="majorHAnsi" w:cs="Times New Roman"/>
          <w:color w:val="000000" w:themeColor="text1"/>
        </w:rPr>
        <w:t>“</w:t>
      </w:r>
      <w:r w:rsidR="00742D9A">
        <w:rPr>
          <w:rFonts w:asciiTheme="majorHAnsi" w:hAnsiTheme="majorHAnsi" w:cs="Times New Roman"/>
          <w:color w:val="000000" w:themeColor="text1"/>
        </w:rPr>
        <w:t>BRIC-NCCS</w:t>
      </w:r>
      <w:r w:rsidR="00D432AB" w:rsidRPr="003D2E6F">
        <w:rPr>
          <w:rFonts w:asciiTheme="majorHAnsi" w:hAnsiTheme="majorHAnsi" w:cs="Times New Roman"/>
          <w:color w:val="000000" w:themeColor="text1"/>
        </w:rPr>
        <w:t>”</w:t>
      </w:r>
      <w:r w:rsidR="00F959B4" w:rsidRPr="003D2E6F">
        <w:rPr>
          <w:rFonts w:asciiTheme="majorHAnsi" w:hAnsiTheme="majorHAnsi" w:cs="Times New Roman"/>
          <w:color w:val="000000" w:themeColor="text1"/>
        </w:rPr>
        <w:t xml:space="preserve"> </w:t>
      </w:r>
      <w:r w:rsidR="00F4219E" w:rsidRPr="003D2E6F">
        <w:rPr>
          <w:rFonts w:asciiTheme="majorHAnsi" w:hAnsiTheme="majorHAnsi" w:cs="Times New Roman"/>
          <w:color w:val="000000" w:themeColor="text1"/>
        </w:rPr>
        <w:t xml:space="preserve">have come forward to jointly </w:t>
      </w:r>
      <w:r w:rsidR="0031583C" w:rsidRPr="003D2E6F">
        <w:rPr>
          <w:rFonts w:asciiTheme="majorHAnsi" w:hAnsiTheme="majorHAnsi" w:cs="Times New Roman"/>
          <w:color w:val="000000" w:themeColor="text1"/>
        </w:rPr>
        <w:t xml:space="preserve">engage </w:t>
      </w:r>
      <w:r w:rsidR="00DA5B10" w:rsidRPr="003D2E6F">
        <w:rPr>
          <w:rFonts w:asciiTheme="majorHAnsi" w:hAnsiTheme="majorHAnsi" w:cs="Times New Roman"/>
          <w:color w:val="000000" w:themeColor="text1"/>
        </w:rPr>
        <w:t>in</w:t>
      </w:r>
      <w:r w:rsidR="00D432AB" w:rsidRPr="003D2E6F">
        <w:rPr>
          <w:rFonts w:asciiTheme="majorHAnsi" w:hAnsiTheme="majorHAnsi" w:cs="Times New Roman"/>
          <w:color w:val="000000" w:themeColor="text1"/>
        </w:rPr>
        <w:t xml:space="preserve"> </w:t>
      </w:r>
      <w:r w:rsidR="0028028A" w:rsidRPr="003D2E6F">
        <w:rPr>
          <w:rFonts w:asciiTheme="majorHAnsi" w:hAnsiTheme="majorHAnsi" w:cs="Times New Roman"/>
          <w:color w:val="000000" w:themeColor="text1"/>
        </w:rPr>
        <w:t>collaborative projects</w:t>
      </w:r>
      <w:r w:rsidR="00DA5B10" w:rsidRPr="003D2E6F">
        <w:rPr>
          <w:rFonts w:asciiTheme="majorHAnsi" w:hAnsiTheme="majorHAnsi" w:cs="Times New Roman"/>
          <w:color w:val="000000" w:themeColor="text1"/>
        </w:rPr>
        <w:t>.</w:t>
      </w:r>
    </w:p>
    <w:p w14:paraId="79E27133" w14:textId="77777777" w:rsidR="00CA781D" w:rsidRPr="003D2E6F" w:rsidRDefault="00CA781D" w:rsidP="00617A76">
      <w:pPr>
        <w:spacing w:after="0"/>
        <w:ind w:right="17"/>
        <w:jc w:val="both"/>
        <w:rPr>
          <w:rFonts w:asciiTheme="majorHAnsi" w:hAnsiTheme="majorHAnsi" w:cs="Times New Roman"/>
          <w:color w:val="000000" w:themeColor="text1"/>
        </w:rPr>
      </w:pPr>
    </w:p>
    <w:p w14:paraId="7F1DAD01" w14:textId="44A8116C" w:rsidR="005E2B83" w:rsidRPr="003D2E6F" w:rsidRDefault="005E2B83" w:rsidP="00B40667">
      <w:pPr>
        <w:pStyle w:val="ListParagraph"/>
        <w:numPr>
          <w:ilvl w:val="0"/>
          <w:numId w:val="14"/>
        </w:numPr>
        <w:spacing w:after="0"/>
        <w:jc w:val="both"/>
        <w:rPr>
          <w:rFonts w:asciiTheme="majorHAnsi" w:hAnsiTheme="majorHAnsi"/>
          <w:color w:val="000000" w:themeColor="text1"/>
        </w:rPr>
      </w:pPr>
      <w:r w:rsidRPr="003D2E6F">
        <w:rPr>
          <w:rFonts w:asciiTheme="majorHAnsi" w:hAnsiTheme="majorHAnsi"/>
          <w:color w:val="000000" w:themeColor="text1"/>
        </w:rPr>
        <w:t xml:space="preserve">WHEREAS, the </w:t>
      </w:r>
      <w:r w:rsidR="006A499A" w:rsidRPr="003D2E6F">
        <w:rPr>
          <w:rFonts w:asciiTheme="majorHAnsi" w:hAnsiTheme="majorHAnsi"/>
          <w:bCs/>
          <w:color w:val="000000" w:themeColor="text1"/>
        </w:rPr>
        <w:t>P</w:t>
      </w:r>
      <w:r w:rsidRPr="003D2E6F">
        <w:rPr>
          <w:rFonts w:asciiTheme="majorHAnsi" w:hAnsiTheme="majorHAnsi"/>
          <w:color w:val="000000" w:themeColor="text1"/>
        </w:rPr>
        <w:t xml:space="preserve">arties desire to establish </w:t>
      </w:r>
      <w:r w:rsidR="0031317F" w:rsidRPr="003D2E6F">
        <w:rPr>
          <w:rFonts w:asciiTheme="majorHAnsi" w:hAnsiTheme="majorHAnsi"/>
          <w:color w:val="000000" w:themeColor="text1"/>
        </w:rPr>
        <w:t>an understanding with regard to “</w:t>
      </w:r>
      <w:r w:rsidRPr="003D2E6F">
        <w:rPr>
          <w:rFonts w:asciiTheme="majorHAnsi" w:hAnsiTheme="majorHAnsi"/>
          <w:color w:val="000000" w:themeColor="text1"/>
        </w:rPr>
        <w:t xml:space="preserve">common framework to facilitate in terms of exchange of information, material, to carry out research and </w:t>
      </w:r>
      <w:r w:rsidR="00841D1D" w:rsidRPr="003D2E6F">
        <w:rPr>
          <w:rFonts w:asciiTheme="majorHAnsi" w:hAnsiTheme="majorHAnsi"/>
          <w:color w:val="000000" w:themeColor="text1"/>
        </w:rPr>
        <w:t xml:space="preserve">to execute </w:t>
      </w:r>
      <w:r w:rsidRPr="003D2E6F">
        <w:rPr>
          <w:rFonts w:asciiTheme="majorHAnsi" w:hAnsiTheme="majorHAnsi"/>
          <w:color w:val="000000" w:themeColor="text1"/>
        </w:rPr>
        <w:t>such other agreements as may be necessary.</w:t>
      </w:r>
      <w:r w:rsidR="0031317F" w:rsidRPr="003D2E6F">
        <w:rPr>
          <w:rFonts w:asciiTheme="majorHAnsi" w:hAnsiTheme="majorHAnsi"/>
          <w:color w:val="000000" w:themeColor="text1"/>
        </w:rPr>
        <w:t>”</w:t>
      </w:r>
    </w:p>
    <w:p w14:paraId="30830CC1" w14:textId="77777777" w:rsidR="002F710D" w:rsidRPr="003D2E6F" w:rsidRDefault="002F710D" w:rsidP="00617A76">
      <w:pPr>
        <w:pStyle w:val="table"/>
        <w:spacing w:before="0" w:after="0" w:line="276" w:lineRule="auto"/>
        <w:ind w:right="17"/>
        <w:rPr>
          <w:rFonts w:asciiTheme="majorHAnsi" w:hAnsiTheme="majorHAnsi"/>
          <w:bCs w:val="0"/>
          <w:color w:val="000000" w:themeColor="text1"/>
          <w:sz w:val="22"/>
          <w:szCs w:val="22"/>
        </w:rPr>
      </w:pPr>
    </w:p>
    <w:p w14:paraId="2E8D18AA" w14:textId="77777777" w:rsidR="00FC661D" w:rsidRPr="003D2E6F" w:rsidRDefault="00FC661D" w:rsidP="00B40667">
      <w:pPr>
        <w:pStyle w:val="ListParagraph"/>
        <w:numPr>
          <w:ilvl w:val="0"/>
          <w:numId w:val="14"/>
        </w:numPr>
        <w:spacing w:after="0"/>
        <w:jc w:val="both"/>
        <w:rPr>
          <w:rFonts w:asciiTheme="majorHAnsi" w:hAnsiTheme="majorHAnsi"/>
          <w:color w:val="000000" w:themeColor="text1"/>
        </w:rPr>
      </w:pPr>
      <w:r w:rsidRPr="003D2E6F">
        <w:rPr>
          <w:rFonts w:asciiTheme="majorHAnsi" w:hAnsiTheme="majorHAnsi" w:cs="Arial"/>
          <w:color w:val="000000" w:themeColor="text1"/>
        </w:rPr>
        <w:lastRenderedPageBreak/>
        <w:t>NOW</w:t>
      </w:r>
      <w:r w:rsidRPr="003D2E6F">
        <w:rPr>
          <w:rFonts w:asciiTheme="majorHAnsi" w:hAnsiTheme="majorHAnsi"/>
          <w:color w:val="000000" w:themeColor="text1"/>
        </w:rPr>
        <w:t xml:space="preserve"> THEREFORE, in consideration of the promises and mutual covenants hereinafter contained, the Parties hereto agree as follows:</w:t>
      </w:r>
    </w:p>
    <w:p w14:paraId="75F7EF59" w14:textId="77777777" w:rsidR="00FC661D" w:rsidRPr="003D2E6F" w:rsidRDefault="00FC661D" w:rsidP="00617A76">
      <w:pPr>
        <w:pStyle w:val="table"/>
        <w:spacing w:before="0" w:after="0" w:line="276" w:lineRule="auto"/>
        <w:ind w:right="17"/>
        <w:rPr>
          <w:rFonts w:asciiTheme="majorHAnsi" w:hAnsiTheme="majorHAnsi"/>
          <w:bCs w:val="0"/>
          <w:color w:val="000000" w:themeColor="text1"/>
          <w:sz w:val="22"/>
          <w:szCs w:val="22"/>
        </w:rPr>
      </w:pPr>
    </w:p>
    <w:p w14:paraId="43A60F03" w14:textId="52A3E044" w:rsidR="00791E65" w:rsidRPr="003D2E6F" w:rsidRDefault="00CC27C0" w:rsidP="00617A76">
      <w:pPr>
        <w:pStyle w:val="ListParagraph"/>
        <w:numPr>
          <w:ilvl w:val="0"/>
          <w:numId w:val="1"/>
        </w:numPr>
        <w:spacing w:after="0"/>
        <w:ind w:right="17"/>
        <w:jc w:val="both"/>
        <w:rPr>
          <w:rFonts w:asciiTheme="majorHAnsi" w:hAnsiTheme="majorHAnsi" w:cs="Times New Roman"/>
          <w:b/>
          <w:color w:val="000000" w:themeColor="text1"/>
        </w:rPr>
      </w:pPr>
      <w:r w:rsidRPr="003D2E6F">
        <w:rPr>
          <w:rFonts w:asciiTheme="majorHAnsi" w:hAnsiTheme="majorHAnsi" w:cs="Times New Roman"/>
          <w:b/>
          <w:color w:val="000000" w:themeColor="text1"/>
        </w:rPr>
        <w:t xml:space="preserve">SCOPE </w:t>
      </w:r>
    </w:p>
    <w:p w14:paraId="0EA6C3E8" w14:textId="2E132D81" w:rsidR="00CC27C0" w:rsidRPr="003D2E6F" w:rsidRDefault="00CC27C0" w:rsidP="003D2E6F">
      <w:pPr>
        <w:spacing w:after="0"/>
        <w:ind w:left="360"/>
        <w:jc w:val="both"/>
        <w:rPr>
          <w:rFonts w:asciiTheme="majorHAnsi" w:hAnsiTheme="majorHAnsi" w:cs="Times New Roman"/>
          <w:color w:val="000000" w:themeColor="text1"/>
        </w:rPr>
      </w:pPr>
      <w:r w:rsidRPr="003D2E6F">
        <w:rPr>
          <w:rFonts w:asciiTheme="majorHAnsi" w:hAnsiTheme="majorHAnsi" w:cs="Times New Roman"/>
          <w:bCs/>
          <w:color w:val="000000" w:themeColor="text1"/>
        </w:rPr>
        <w:t xml:space="preserve">The </w:t>
      </w:r>
      <w:r w:rsidR="006A499A" w:rsidRPr="003D2E6F">
        <w:rPr>
          <w:rFonts w:asciiTheme="majorHAnsi" w:hAnsiTheme="majorHAnsi" w:cs="Times New Roman"/>
          <w:bCs/>
          <w:color w:val="000000" w:themeColor="text1"/>
        </w:rPr>
        <w:t>P</w:t>
      </w:r>
      <w:r w:rsidRPr="003D2E6F">
        <w:rPr>
          <w:rFonts w:asciiTheme="majorHAnsi" w:hAnsiTheme="majorHAnsi" w:cs="Times New Roman"/>
          <w:bCs/>
          <w:color w:val="000000" w:themeColor="text1"/>
        </w:rPr>
        <w:t xml:space="preserve">arties will co-operate to </w:t>
      </w:r>
      <w:r w:rsidR="00D432AB" w:rsidRPr="003D2E6F">
        <w:rPr>
          <w:rFonts w:asciiTheme="majorHAnsi" w:hAnsiTheme="majorHAnsi" w:cs="Times New Roman"/>
          <w:bCs/>
          <w:color w:val="000000" w:themeColor="text1"/>
        </w:rPr>
        <w:t xml:space="preserve">conduct </w:t>
      </w:r>
      <w:proofErr w:type="gramStart"/>
      <w:r w:rsidR="00492139" w:rsidRPr="003D2E6F">
        <w:rPr>
          <w:rFonts w:asciiTheme="majorHAnsi" w:hAnsiTheme="majorHAnsi" w:cs="Times New Roman"/>
          <w:bCs/>
          <w:color w:val="000000" w:themeColor="text1"/>
        </w:rPr>
        <w:t xml:space="preserve">a collaborative </w:t>
      </w:r>
      <w:r w:rsidR="0040435B" w:rsidRPr="003D2E6F">
        <w:rPr>
          <w:rFonts w:asciiTheme="majorHAnsi" w:hAnsiTheme="majorHAnsi" w:cs="Times New Roman"/>
          <w:bCs/>
          <w:color w:val="000000" w:themeColor="text1"/>
        </w:rPr>
        <w:t>research</w:t>
      </w:r>
      <w:proofErr w:type="gramEnd"/>
      <w:r w:rsidR="0040435B" w:rsidRPr="003D2E6F">
        <w:rPr>
          <w:rFonts w:asciiTheme="majorHAnsi" w:hAnsiTheme="majorHAnsi" w:cs="Times New Roman"/>
          <w:bCs/>
          <w:color w:val="000000" w:themeColor="text1"/>
        </w:rPr>
        <w:t xml:space="preserve"> in the form of individual projects as agreed upon </w:t>
      </w:r>
      <w:r w:rsidR="004B1963" w:rsidRPr="002B187B">
        <w:rPr>
          <w:rFonts w:asciiTheme="majorHAnsi" w:hAnsiTheme="majorHAnsi" w:cs="Times New Roman"/>
          <w:bCs/>
          <w:color w:val="000000" w:themeColor="text1"/>
        </w:rPr>
        <w:t>s</w:t>
      </w:r>
      <w:r w:rsidRPr="002B187B">
        <w:rPr>
          <w:rFonts w:asciiTheme="majorHAnsi" w:hAnsiTheme="majorHAnsi" w:cs="Times New Roman"/>
          <w:color w:val="000000" w:themeColor="text1"/>
        </w:rPr>
        <w:t>ubject</w:t>
      </w:r>
      <w:r w:rsidRPr="003D2E6F">
        <w:rPr>
          <w:rFonts w:asciiTheme="majorHAnsi" w:hAnsiTheme="majorHAnsi" w:cs="Times New Roman"/>
          <w:color w:val="000000" w:themeColor="text1"/>
        </w:rPr>
        <w:t xml:space="preserve"> to the terms of any </w:t>
      </w:r>
      <w:r w:rsidR="006A499A" w:rsidRPr="003D2E6F">
        <w:rPr>
          <w:rFonts w:asciiTheme="majorHAnsi" w:hAnsiTheme="majorHAnsi" w:cs="Times New Roman"/>
          <w:color w:val="000000" w:themeColor="text1"/>
        </w:rPr>
        <w:t xml:space="preserve">Commercial </w:t>
      </w:r>
      <w:r w:rsidRPr="003D2E6F">
        <w:rPr>
          <w:rFonts w:asciiTheme="majorHAnsi" w:hAnsiTheme="majorHAnsi" w:cs="Times New Roman"/>
          <w:color w:val="000000" w:themeColor="text1"/>
        </w:rPr>
        <w:t xml:space="preserve">Agreement </w:t>
      </w:r>
      <w:r w:rsidR="006A499A" w:rsidRPr="003D2E6F">
        <w:rPr>
          <w:rFonts w:asciiTheme="majorHAnsi" w:hAnsiTheme="majorHAnsi" w:cs="Times New Roman"/>
          <w:color w:val="000000" w:themeColor="text1"/>
        </w:rPr>
        <w:t xml:space="preserve">(hereinafter defined) </w:t>
      </w:r>
      <w:r w:rsidRPr="003D2E6F">
        <w:rPr>
          <w:rFonts w:asciiTheme="majorHAnsi" w:hAnsiTheme="majorHAnsi" w:cs="Times New Roman"/>
          <w:color w:val="000000" w:themeColor="text1"/>
        </w:rPr>
        <w:t>agreed to</w:t>
      </w:r>
      <w:r w:rsidR="00492139" w:rsidRPr="003D2E6F">
        <w:rPr>
          <w:rFonts w:asciiTheme="majorHAnsi" w:hAnsiTheme="majorHAnsi" w:cs="Times New Roman"/>
          <w:color w:val="000000" w:themeColor="text1"/>
        </w:rPr>
        <w:t>. E</w:t>
      </w:r>
      <w:r w:rsidRPr="003D2E6F">
        <w:rPr>
          <w:rFonts w:asciiTheme="majorHAnsi" w:hAnsiTheme="majorHAnsi" w:cs="Times New Roman"/>
          <w:color w:val="000000" w:themeColor="text1"/>
        </w:rPr>
        <w:t xml:space="preserve">ach </w:t>
      </w:r>
      <w:r w:rsidR="006A499A" w:rsidRPr="003D2E6F">
        <w:rPr>
          <w:rFonts w:asciiTheme="majorHAnsi" w:hAnsiTheme="majorHAnsi" w:cs="Times New Roman"/>
          <w:color w:val="000000" w:themeColor="text1"/>
        </w:rPr>
        <w:t>P</w:t>
      </w:r>
      <w:r w:rsidRPr="003D2E6F">
        <w:rPr>
          <w:rFonts w:asciiTheme="majorHAnsi" w:hAnsiTheme="majorHAnsi" w:cs="Times New Roman"/>
          <w:color w:val="000000" w:themeColor="text1"/>
        </w:rPr>
        <w:t>arty will have the right, in any field related to the Project or otherwise to;</w:t>
      </w:r>
    </w:p>
    <w:p w14:paraId="2EB6422C" w14:textId="7A7389D6" w:rsidR="00CC27C0" w:rsidRPr="003D2E6F" w:rsidRDefault="00CC27C0" w:rsidP="00617A76">
      <w:pPr>
        <w:pStyle w:val="ListParagraph"/>
        <w:numPr>
          <w:ilvl w:val="0"/>
          <w:numId w:val="16"/>
        </w:numPr>
        <w:spacing w:after="0"/>
        <w:ind w:right="17"/>
        <w:jc w:val="both"/>
        <w:rPr>
          <w:rFonts w:asciiTheme="majorHAnsi" w:hAnsiTheme="majorHAnsi" w:cs="Times New Roman"/>
          <w:color w:val="000000" w:themeColor="text1"/>
        </w:rPr>
      </w:pPr>
      <w:r w:rsidRPr="003D2E6F">
        <w:rPr>
          <w:rFonts w:asciiTheme="majorHAnsi" w:hAnsiTheme="majorHAnsi" w:cs="Times New Roman"/>
          <w:color w:val="000000" w:themeColor="text1"/>
        </w:rPr>
        <w:t xml:space="preserve">Conduct business or research independently with third </w:t>
      </w:r>
      <w:r w:rsidR="007C10D8" w:rsidRPr="003D2E6F">
        <w:rPr>
          <w:rFonts w:asciiTheme="majorHAnsi" w:hAnsiTheme="majorHAnsi" w:cs="Times New Roman"/>
          <w:color w:val="000000" w:themeColor="text1"/>
        </w:rPr>
        <w:t xml:space="preserve">parties for this </w:t>
      </w:r>
      <w:r w:rsidR="006A499A" w:rsidRPr="003D2E6F">
        <w:rPr>
          <w:rFonts w:asciiTheme="majorHAnsi" w:hAnsiTheme="majorHAnsi" w:cs="Times New Roman"/>
          <w:color w:val="000000" w:themeColor="text1"/>
        </w:rPr>
        <w:t>P</w:t>
      </w:r>
      <w:r w:rsidR="007C10D8" w:rsidRPr="003D2E6F">
        <w:rPr>
          <w:rFonts w:asciiTheme="majorHAnsi" w:hAnsiTheme="majorHAnsi" w:cs="Times New Roman"/>
          <w:color w:val="000000" w:themeColor="text1"/>
        </w:rPr>
        <w:t>roject or any other product</w:t>
      </w:r>
      <w:r w:rsidR="009F75F9" w:rsidRPr="003D2E6F">
        <w:rPr>
          <w:rFonts w:asciiTheme="majorHAnsi" w:hAnsiTheme="majorHAnsi" w:cs="Times New Roman"/>
          <w:color w:val="000000" w:themeColor="text1"/>
        </w:rPr>
        <w:t xml:space="preserve"> under </w:t>
      </w:r>
      <w:r w:rsidR="00F4219E" w:rsidRPr="003D2E6F">
        <w:rPr>
          <w:rFonts w:asciiTheme="majorHAnsi" w:hAnsiTheme="majorHAnsi" w:cs="Times New Roman"/>
          <w:color w:val="000000" w:themeColor="text1"/>
        </w:rPr>
        <w:t>the P</w:t>
      </w:r>
      <w:r w:rsidR="009F75F9" w:rsidRPr="003D2E6F">
        <w:rPr>
          <w:rFonts w:asciiTheme="majorHAnsi" w:hAnsiTheme="majorHAnsi" w:cs="Times New Roman"/>
          <w:color w:val="000000" w:themeColor="text1"/>
        </w:rPr>
        <w:t>roject</w:t>
      </w:r>
      <w:r w:rsidR="007C10D8" w:rsidRPr="003D2E6F">
        <w:rPr>
          <w:rFonts w:asciiTheme="majorHAnsi" w:hAnsiTheme="majorHAnsi" w:cs="Times New Roman"/>
          <w:color w:val="000000" w:themeColor="text1"/>
        </w:rPr>
        <w:t>.</w:t>
      </w:r>
    </w:p>
    <w:p w14:paraId="21154FE1" w14:textId="4C21CECC" w:rsidR="00CC27C0" w:rsidRPr="003D2E6F" w:rsidRDefault="00CC27C0" w:rsidP="00617A76">
      <w:pPr>
        <w:pStyle w:val="ListParagraph"/>
        <w:numPr>
          <w:ilvl w:val="0"/>
          <w:numId w:val="16"/>
        </w:numPr>
        <w:spacing w:after="0"/>
        <w:ind w:right="17"/>
        <w:jc w:val="both"/>
        <w:rPr>
          <w:rFonts w:asciiTheme="majorHAnsi" w:hAnsiTheme="majorHAnsi" w:cs="Times New Roman"/>
          <w:color w:val="000000" w:themeColor="text1"/>
        </w:rPr>
      </w:pPr>
      <w:r w:rsidRPr="003D2E6F">
        <w:rPr>
          <w:rFonts w:asciiTheme="majorHAnsi" w:hAnsiTheme="majorHAnsi" w:cs="Times New Roman"/>
          <w:color w:val="000000" w:themeColor="text1"/>
        </w:rPr>
        <w:t xml:space="preserve">Continue existing commitments or make new </w:t>
      </w:r>
      <w:r w:rsidR="007C10D8" w:rsidRPr="003D2E6F">
        <w:rPr>
          <w:rFonts w:asciiTheme="majorHAnsi" w:hAnsiTheme="majorHAnsi" w:cs="Times New Roman"/>
          <w:color w:val="000000" w:themeColor="text1"/>
        </w:rPr>
        <w:t xml:space="preserve">ones with respect to this </w:t>
      </w:r>
      <w:r w:rsidR="006A499A" w:rsidRPr="003D2E6F">
        <w:rPr>
          <w:rFonts w:asciiTheme="majorHAnsi" w:hAnsiTheme="majorHAnsi" w:cs="Times New Roman"/>
          <w:color w:val="000000" w:themeColor="text1"/>
        </w:rPr>
        <w:t>P</w:t>
      </w:r>
      <w:r w:rsidR="007C10D8" w:rsidRPr="003D2E6F">
        <w:rPr>
          <w:rFonts w:asciiTheme="majorHAnsi" w:hAnsiTheme="majorHAnsi" w:cs="Times New Roman"/>
          <w:color w:val="000000" w:themeColor="text1"/>
        </w:rPr>
        <w:t>roject or any other project.</w:t>
      </w:r>
      <w:r w:rsidRPr="003D2E6F">
        <w:rPr>
          <w:rFonts w:asciiTheme="majorHAnsi" w:hAnsiTheme="majorHAnsi" w:cs="Times New Roman"/>
          <w:color w:val="000000" w:themeColor="text1"/>
        </w:rPr>
        <w:t xml:space="preserve"> </w:t>
      </w:r>
    </w:p>
    <w:p w14:paraId="48074D1D" w14:textId="77777777" w:rsidR="003B4194" w:rsidRPr="003D2E6F" w:rsidRDefault="003B4194" w:rsidP="003B4194">
      <w:pPr>
        <w:pStyle w:val="ListParagraph"/>
        <w:spacing w:after="0"/>
        <w:ind w:left="1440" w:right="17"/>
        <w:jc w:val="both"/>
        <w:rPr>
          <w:rFonts w:asciiTheme="majorHAnsi" w:hAnsiTheme="majorHAnsi" w:cs="Times New Roman"/>
          <w:strike/>
          <w:color w:val="000000" w:themeColor="text1"/>
        </w:rPr>
      </w:pPr>
    </w:p>
    <w:p w14:paraId="7FAD5279" w14:textId="677ED718" w:rsidR="003B4194" w:rsidRPr="003D2E6F" w:rsidRDefault="003B4194" w:rsidP="003B4194">
      <w:pPr>
        <w:spacing w:after="0"/>
        <w:ind w:right="17"/>
        <w:jc w:val="both"/>
        <w:rPr>
          <w:rFonts w:asciiTheme="majorHAnsi" w:hAnsiTheme="majorHAnsi" w:cs="Times New Roman"/>
          <w:color w:val="000000" w:themeColor="text1"/>
        </w:rPr>
      </w:pPr>
      <w:r w:rsidRPr="005F22FF">
        <w:rPr>
          <w:rFonts w:asciiTheme="majorHAnsi" w:hAnsiTheme="majorHAnsi" w:cs="Times New Roman"/>
          <w:color w:val="000000" w:themeColor="text1"/>
          <w:highlight w:val="yellow"/>
        </w:rPr>
        <w:t>The proposal of the project</w:t>
      </w:r>
      <w:r w:rsidR="0040435B" w:rsidRPr="005F22FF">
        <w:rPr>
          <w:rFonts w:asciiTheme="majorHAnsi" w:hAnsiTheme="majorHAnsi" w:cs="Times New Roman"/>
          <w:color w:val="000000" w:themeColor="text1"/>
          <w:highlight w:val="yellow"/>
        </w:rPr>
        <w:t xml:space="preserve"> (s)</w:t>
      </w:r>
      <w:r w:rsidRPr="005F22FF">
        <w:rPr>
          <w:rFonts w:asciiTheme="majorHAnsi" w:hAnsiTheme="majorHAnsi" w:cs="Times New Roman"/>
          <w:color w:val="000000" w:themeColor="text1"/>
          <w:highlight w:val="yellow"/>
        </w:rPr>
        <w:t xml:space="preserve">, detailing the specific is attached herewith as </w:t>
      </w:r>
      <w:r w:rsidRPr="005F22FF">
        <w:rPr>
          <w:rFonts w:asciiTheme="majorHAnsi" w:hAnsiTheme="majorHAnsi" w:cs="Times New Roman"/>
          <w:b/>
          <w:color w:val="000000" w:themeColor="text1"/>
          <w:highlight w:val="yellow"/>
        </w:rPr>
        <w:t>Annexure</w:t>
      </w:r>
      <w:r w:rsidR="00B109EF" w:rsidRPr="005F22FF">
        <w:rPr>
          <w:rFonts w:asciiTheme="majorHAnsi" w:hAnsiTheme="majorHAnsi" w:cs="Times New Roman"/>
          <w:b/>
          <w:color w:val="000000" w:themeColor="text1"/>
          <w:highlight w:val="yellow"/>
        </w:rPr>
        <w:t xml:space="preserve"> I</w:t>
      </w:r>
      <w:r w:rsidR="003D2E6F" w:rsidRPr="005F22FF">
        <w:rPr>
          <w:rFonts w:asciiTheme="majorHAnsi" w:hAnsiTheme="majorHAnsi" w:cs="Times New Roman"/>
          <w:color w:val="000000" w:themeColor="text1"/>
          <w:highlight w:val="yellow"/>
        </w:rPr>
        <w:t xml:space="preserve"> </w:t>
      </w:r>
      <w:r w:rsidR="00887FF0" w:rsidRPr="005F22FF">
        <w:rPr>
          <w:rFonts w:asciiTheme="majorHAnsi" w:hAnsiTheme="majorHAnsi" w:cs="Times New Roman"/>
          <w:color w:val="000000" w:themeColor="text1"/>
          <w:highlight w:val="yellow"/>
        </w:rPr>
        <w:t xml:space="preserve">(Letter of Agreement for the specific Project entitled </w:t>
      </w:r>
      <w:r w:rsidR="00887FF0" w:rsidRPr="005F22FF">
        <w:rPr>
          <w:rFonts w:asciiTheme="majorHAnsi" w:hAnsiTheme="majorHAnsi" w:cs="Times New Roman"/>
          <w:i/>
          <w:color w:val="000000" w:themeColor="text1"/>
          <w:highlight w:val="yellow"/>
        </w:rPr>
        <w:t>“</w:t>
      </w:r>
      <w:r w:rsidR="00742D9A" w:rsidRPr="005F22FF">
        <w:rPr>
          <w:rFonts w:asciiTheme="majorHAnsi" w:hAnsiTheme="majorHAnsi" w:cs="Times New Roman"/>
          <w:i/>
          <w:color w:val="000000" w:themeColor="text1"/>
          <w:highlight w:val="yellow"/>
        </w:rPr>
        <w:t>………………………………….</w:t>
      </w:r>
      <w:r w:rsidR="00887FF0" w:rsidRPr="005F22FF">
        <w:rPr>
          <w:rFonts w:asciiTheme="majorHAnsi" w:hAnsiTheme="majorHAnsi" w:cs="Times New Roman"/>
          <w:i/>
          <w:color w:val="000000" w:themeColor="text1"/>
          <w:highlight w:val="yellow"/>
        </w:rPr>
        <w:t>”</w:t>
      </w:r>
      <w:r w:rsidR="00887FF0" w:rsidRPr="005F22FF">
        <w:rPr>
          <w:rFonts w:asciiTheme="majorHAnsi" w:hAnsiTheme="majorHAnsi" w:cs="Times New Roman"/>
          <w:color w:val="000000" w:themeColor="text1"/>
          <w:highlight w:val="yellow"/>
        </w:rPr>
        <w:t xml:space="preserve"> between </w:t>
      </w:r>
      <w:r w:rsidR="00742D9A" w:rsidRPr="005F22FF">
        <w:rPr>
          <w:rFonts w:asciiTheme="majorHAnsi" w:hAnsiTheme="majorHAnsi" w:cs="Times New Roman"/>
          <w:color w:val="000000" w:themeColor="text1"/>
          <w:highlight w:val="yellow"/>
        </w:rPr>
        <w:t>BRIC-NCCS</w:t>
      </w:r>
      <w:r w:rsidR="00887FF0" w:rsidRPr="005F22FF">
        <w:rPr>
          <w:rFonts w:asciiTheme="majorHAnsi" w:hAnsiTheme="majorHAnsi" w:cs="Times New Roman"/>
          <w:color w:val="000000" w:themeColor="text1"/>
          <w:highlight w:val="yellow"/>
        </w:rPr>
        <w:t xml:space="preserve"> and </w:t>
      </w:r>
      <w:r w:rsidR="00742D9A" w:rsidRPr="005F22FF">
        <w:rPr>
          <w:rFonts w:asciiTheme="majorHAnsi" w:hAnsiTheme="majorHAnsi" w:cs="Times New Roman"/>
          <w:color w:val="000000" w:themeColor="text1"/>
          <w:highlight w:val="yellow"/>
        </w:rPr>
        <w:t>...................................</w:t>
      </w:r>
      <w:r w:rsidR="00887FF0" w:rsidRPr="005F22FF">
        <w:rPr>
          <w:rFonts w:asciiTheme="majorHAnsi" w:hAnsiTheme="majorHAnsi" w:cs="Times New Roman"/>
          <w:color w:val="000000" w:themeColor="text1"/>
          <w:highlight w:val="yellow"/>
        </w:rPr>
        <w:t xml:space="preserve">) to be </w:t>
      </w:r>
      <w:r w:rsidRPr="005F22FF">
        <w:rPr>
          <w:rFonts w:asciiTheme="majorHAnsi" w:hAnsiTheme="majorHAnsi" w:cs="Times New Roman"/>
          <w:color w:val="000000" w:themeColor="text1"/>
          <w:highlight w:val="yellow"/>
        </w:rPr>
        <w:t>read along with this MoU.</w:t>
      </w:r>
    </w:p>
    <w:p w14:paraId="518D8D4F" w14:textId="77777777" w:rsidR="00752CC2" w:rsidRPr="003D2E6F" w:rsidRDefault="00752CC2" w:rsidP="00752CC2">
      <w:pPr>
        <w:pStyle w:val="ListParagraph"/>
        <w:spacing w:after="0"/>
        <w:ind w:left="1440" w:right="17"/>
        <w:jc w:val="both"/>
        <w:rPr>
          <w:rFonts w:asciiTheme="majorHAnsi" w:hAnsiTheme="majorHAnsi" w:cs="Times New Roman"/>
          <w:color w:val="000000" w:themeColor="text1"/>
        </w:rPr>
      </w:pPr>
    </w:p>
    <w:p w14:paraId="4F361FE5" w14:textId="1EB77C4C" w:rsidR="00572B3A" w:rsidRPr="003D2E6F" w:rsidRDefault="00572B3A" w:rsidP="00617A76">
      <w:pPr>
        <w:pStyle w:val="Heading1"/>
        <w:numPr>
          <w:ilvl w:val="0"/>
          <w:numId w:val="1"/>
        </w:numPr>
        <w:spacing w:line="276" w:lineRule="auto"/>
        <w:jc w:val="both"/>
        <w:rPr>
          <w:rFonts w:asciiTheme="majorHAnsi" w:hAnsiTheme="majorHAnsi"/>
          <w:color w:val="000000" w:themeColor="text1"/>
          <w:sz w:val="22"/>
          <w:szCs w:val="22"/>
        </w:rPr>
      </w:pPr>
      <w:r w:rsidRPr="003D2E6F">
        <w:rPr>
          <w:rFonts w:asciiTheme="majorHAnsi" w:hAnsiTheme="majorHAnsi"/>
          <w:color w:val="000000" w:themeColor="text1"/>
          <w:sz w:val="22"/>
          <w:szCs w:val="22"/>
        </w:rPr>
        <w:t>DEFINITIONS</w:t>
      </w:r>
    </w:p>
    <w:p w14:paraId="57A6E0AB" w14:textId="20831BB3" w:rsidR="005F30AA" w:rsidRPr="003D2E6F" w:rsidRDefault="005F30AA" w:rsidP="00197CF5">
      <w:pPr>
        <w:numPr>
          <w:ilvl w:val="1"/>
          <w:numId w:val="1"/>
        </w:numPr>
        <w:autoSpaceDE w:val="0"/>
        <w:autoSpaceDN w:val="0"/>
        <w:adjustRightInd w:val="0"/>
        <w:spacing w:after="0"/>
        <w:ind w:left="1418" w:hanging="338"/>
        <w:jc w:val="both"/>
        <w:rPr>
          <w:rFonts w:asciiTheme="majorHAnsi" w:hAnsiTheme="majorHAnsi"/>
          <w:color w:val="000000" w:themeColor="text1"/>
        </w:rPr>
      </w:pPr>
      <w:r w:rsidRPr="003D2E6F">
        <w:rPr>
          <w:rFonts w:asciiTheme="majorHAnsi" w:hAnsiTheme="majorHAnsi" w:cs="Times New Roman"/>
          <w:color w:val="000000"/>
          <w:spacing w:val="-2"/>
        </w:rPr>
        <w:t>“</w:t>
      </w:r>
      <w:r w:rsidR="006A499A" w:rsidRPr="003D2E6F">
        <w:rPr>
          <w:rFonts w:asciiTheme="majorHAnsi" w:hAnsiTheme="majorHAnsi" w:cs="Times New Roman"/>
          <w:b/>
          <w:color w:val="000000"/>
          <w:spacing w:val="-2"/>
        </w:rPr>
        <w:t>Background Intellectual Property</w:t>
      </w:r>
      <w:r w:rsidRPr="003D2E6F">
        <w:rPr>
          <w:rFonts w:asciiTheme="majorHAnsi" w:hAnsiTheme="majorHAnsi" w:cs="Times New Roman"/>
          <w:color w:val="000000"/>
          <w:spacing w:val="-2"/>
        </w:rPr>
        <w:t>” shall mean the Intellectual Property as defined herein this MOU.</w:t>
      </w:r>
    </w:p>
    <w:p w14:paraId="6BABCDCC" w14:textId="5F19F476" w:rsidR="00197CF5" w:rsidRPr="003D2E6F" w:rsidRDefault="00197CF5" w:rsidP="00197CF5">
      <w:pPr>
        <w:numPr>
          <w:ilvl w:val="1"/>
          <w:numId w:val="1"/>
        </w:numPr>
        <w:autoSpaceDE w:val="0"/>
        <w:autoSpaceDN w:val="0"/>
        <w:adjustRightInd w:val="0"/>
        <w:spacing w:after="0"/>
        <w:ind w:left="1418" w:hanging="338"/>
        <w:jc w:val="both"/>
        <w:rPr>
          <w:rFonts w:asciiTheme="majorHAnsi" w:hAnsiTheme="majorHAnsi"/>
          <w:color w:val="000000" w:themeColor="text1"/>
        </w:rPr>
      </w:pPr>
      <w:r w:rsidRPr="003D2E6F">
        <w:rPr>
          <w:rFonts w:asciiTheme="majorHAnsi" w:hAnsiTheme="majorHAnsi"/>
          <w:color w:val="000000" w:themeColor="text1"/>
        </w:rPr>
        <w:t>“</w:t>
      </w:r>
      <w:r w:rsidR="006A499A" w:rsidRPr="003D2E6F">
        <w:rPr>
          <w:rFonts w:asciiTheme="majorHAnsi" w:hAnsiTheme="majorHAnsi"/>
          <w:b/>
          <w:bCs/>
          <w:color w:val="000000" w:themeColor="text1"/>
        </w:rPr>
        <w:t>Commercial Agreement</w:t>
      </w:r>
      <w:r w:rsidRPr="003D2E6F">
        <w:rPr>
          <w:rFonts w:asciiTheme="majorHAnsi" w:hAnsiTheme="majorHAnsi"/>
          <w:color w:val="000000" w:themeColor="text1"/>
        </w:rPr>
        <w:t>” shall mean an agreement between the two parties for commercial aspects of th</w:t>
      </w:r>
      <w:r w:rsidR="00F4219E" w:rsidRPr="003D2E6F">
        <w:rPr>
          <w:rFonts w:asciiTheme="majorHAnsi" w:hAnsiTheme="majorHAnsi"/>
          <w:color w:val="000000" w:themeColor="text1"/>
        </w:rPr>
        <w:t>e</w:t>
      </w:r>
      <w:r w:rsidRPr="003D2E6F">
        <w:rPr>
          <w:rFonts w:asciiTheme="majorHAnsi" w:hAnsiTheme="majorHAnsi"/>
          <w:color w:val="000000" w:themeColor="text1"/>
        </w:rPr>
        <w:t xml:space="preserve"> </w:t>
      </w:r>
      <w:r w:rsidR="00F4219E" w:rsidRPr="003D2E6F">
        <w:rPr>
          <w:rFonts w:asciiTheme="majorHAnsi" w:hAnsiTheme="majorHAnsi"/>
          <w:color w:val="000000" w:themeColor="text1"/>
        </w:rPr>
        <w:t xml:space="preserve">Project </w:t>
      </w:r>
      <w:r w:rsidRPr="003D2E6F">
        <w:rPr>
          <w:rFonts w:asciiTheme="majorHAnsi" w:hAnsiTheme="majorHAnsi"/>
          <w:color w:val="000000" w:themeColor="text1"/>
        </w:rPr>
        <w:t>per clause 4</w:t>
      </w:r>
      <w:r w:rsidR="00E450CD" w:rsidRPr="003D2E6F">
        <w:rPr>
          <w:rFonts w:asciiTheme="majorHAnsi" w:hAnsiTheme="majorHAnsi"/>
          <w:color w:val="000000" w:themeColor="text1"/>
        </w:rPr>
        <w:t>b.</w:t>
      </w:r>
      <w:r w:rsidRPr="003D2E6F">
        <w:rPr>
          <w:rFonts w:asciiTheme="majorHAnsi" w:hAnsiTheme="majorHAnsi"/>
          <w:color w:val="000000" w:themeColor="text1"/>
        </w:rPr>
        <w:t xml:space="preserve"> of this </w:t>
      </w:r>
      <w:r w:rsidR="00145014" w:rsidRPr="003D2E6F">
        <w:rPr>
          <w:rFonts w:asciiTheme="majorHAnsi" w:hAnsiTheme="majorHAnsi"/>
          <w:color w:val="000000" w:themeColor="text1"/>
        </w:rPr>
        <w:t>MOU</w:t>
      </w:r>
      <w:r w:rsidR="00BB2DC0" w:rsidRPr="003D2E6F">
        <w:rPr>
          <w:rFonts w:asciiTheme="majorHAnsi" w:hAnsiTheme="majorHAnsi"/>
          <w:color w:val="000000" w:themeColor="text1"/>
        </w:rPr>
        <w:t xml:space="preserve"> and embodying the spirit of this MOU and the mutually agreed terms and conditions contained </w:t>
      </w:r>
      <w:r w:rsidR="00B61741" w:rsidRPr="003D2E6F">
        <w:rPr>
          <w:rFonts w:asciiTheme="majorHAnsi" w:hAnsiTheme="majorHAnsi"/>
          <w:color w:val="000000" w:themeColor="text1"/>
        </w:rPr>
        <w:t>h</w:t>
      </w:r>
      <w:r w:rsidR="00BB2DC0" w:rsidRPr="003D2E6F">
        <w:rPr>
          <w:rFonts w:asciiTheme="majorHAnsi" w:hAnsiTheme="majorHAnsi"/>
          <w:color w:val="000000" w:themeColor="text1"/>
        </w:rPr>
        <w:t>erein</w:t>
      </w:r>
      <w:r w:rsidRPr="003D2E6F">
        <w:rPr>
          <w:rFonts w:asciiTheme="majorHAnsi" w:hAnsiTheme="majorHAnsi"/>
          <w:color w:val="000000" w:themeColor="text1"/>
        </w:rPr>
        <w:t>.</w:t>
      </w:r>
    </w:p>
    <w:p w14:paraId="7E91C012" w14:textId="5F17C31A" w:rsidR="00197CF5" w:rsidRPr="003D2E6F" w:rsidRDefault="00197CF5" w:rsidP="00197CF5">
      <w:pPr>
        <w:numPr>
          <w:ilvl w:val="1"/>
          <w:numId w:val="1"/>
        </w:numPr>
        <w:autoSpaceDE w:val="0"/>
        <w:autoSpaceDN w:val="0"/>
        <w:adjustRightInd w:val="0"/>
        <w:spacing w:after="0"/>
        <w:jc w:val="both"/>
        <w:rPr>
          <w:rFonts w:asciiTheme="majorHAnsi" w:hAnsiTheme="majorHAnsi"/>
          <w:color w:val="000000" w:themeColor="text1"/>
          <w:lang w:val="en-GB"/>
        </w:rPr>
      </w:pPr>
      <w:r w:rsidRPr="003D2E6F">
        <w:rPr>
          <w:rFonts w:asciiTheme="majorHAnsi" w:hAnsiTheme="majorHAnsi"/>
          <w:color w:val="000000" w:themeColor="text1"/>
        </w:rPr>
        <w:t>“</w:t>
      </w:r>
      <w:r w:rsidR="006A499A" w:rsidRPr="003D2E6F">
        <w:rPr>
          <w:rFonts w:asciiTheme="majorHAnsi" w:hAnsiTheme="majorHAnsi"/>
          <w:b/>
          <w:bCs/>
          <w:color w:val="000000" w:themeColor="text1"/>
        </w:rPr>
        <w:t>Disclosing</w:t>
      </w:r>
      <w:r w:rsidR="006A499A" w:rsidRPr="003D2E6F">
        <w:rPr>
          <w:rFonts w:asciiTheme="majorHAnsi" w:hAnsiTheme="majorHAnsi"/>
          <w:color w:val="000000" w:themeColor="text1"/>
        </w:rPr>
        <w:t xml:space="preserve"> </w:t>
      </w:r>
      <w:r w:rsidR="006A499A" w:rsidRPr="003D2E6F">
        <w:rPr>
          <w:rFonts w:asciiTheme="majorHAnsi" w:hAnsiTheme="majorHAnsi"/>
          <w:b/>
          <w:bCs/>
          <w:color w:val="000000" w:themeColor="text1"/>
        </w:rPr>
        <w:t>Party</w:t>
      </w:r>
      <w:r w:rsidRPr="003D2E6F">
        <w:rPr>
          <w:rFonts w:asciiTheme="majorHAnsi" w:hAnsiTheme="majorHAnsi"/>
          <w:color w:val="000000" w:themeColor="text1"/>
        </w:rPr>
        <w:t>” shall mean the Party to the MOU, or its employees, agents and other authorized representatives disclosing the CONFIDENTIAL INFORMATION to the other Party (</w:t>
      </w:r>
      <w:proofErr w:type="spellStart"/>
      <w:r w:rsidRPr="003D2E6F">
        <w:rPr>
          <w:rFonts w:asciiTheme="majorHAnsi" w:hAnsiTheme="majorHAnsi"/>
          <w:color w:val="000000" w:themeColor="text1"/>
        </w:rPr>
        <w:t>ies</w:t>
      </w:r>
      <w:proofErr w:type="spellEnd"/>
      <w:r w:rsidRPr="003D2E6F">
        <w:rPr>
          <w:rFonts w:asciiTheme="majorHAnsi" w:hAnsiTheme="majorHAnsi"/>
          <w:color w:val="000000" w:themeColor="text1"/>
        </w:rPr>
        <w:t>) to the MOU, or its employees, agents and other authorized representatives.</w:t>
      </w:r>
    </w:p>
    <w:p w14:paraId="55C35EED" w14:textId="42BA3A06" w:rsidR="00572B3A" w:rsidRPr="003D2E6F" w:rsidRDefault="00572B3A" w:rsidP="00617A76">
      <w:pPr>
        <w:numPr>
          <w:ilvl w:val="1"/>
          <w:numId w:val="1"/>
        </w:numPr>
        <w:autoSpaceDE w:val="0"/>
        <w:autoSpaceDN w:val="0"/>
        <w:adjustRightInd w:val="0"/>
        <w:spacing w:after="0"/>
        <w:ind w:left="1418" w:hanging="338"/>
        <w:jc w:val="both"/>
        <w:rPr>
          <w:rFonts w:asciiTheme="majorHAnsi" w:hAnsiTheme="majorHAnsi"/>
          <w:color w:val="000000" w:themeColor="text1"/>
        </w:rPr>
      </w:pPr>
      <w:r w:rsidRPr="003D2E6F">
        <w:rPr>
          <w:rFonts w:asciiTheme="majorHAnsi" w:hAnsiTheme="majorHAnsi"/>
          <w:color w:val="000000" w:themeColor="text1"/>
        </w:rPr>
        <w:t>“</w:t>
      </w:r>
      <w:r w:rsidR="006A499A" w:rsidRPr="003D2E6F">
        <w:rPr>
          <w:rFonts w:asciiTheme="majorHAnsi" w:hAnsiTheme="majorHAnsi"/>
          <w:b/>
          <w:bCs/>
          <w:color w:val="000000" w:themeColor="text1"/>
        </w:rPr>
        <w:t>Effective</w:t>
      </w:r>
      <w:r w:rsidR="006A499A" w:rsidRPr="003D2E6F">
        <w:rPr>
          <w:rFonts w:asciiTheme="majorHAnsi" w:hAnsiTheme="majorHAnsi"/>
          <w:color w:val="000000" w:themeColor="text1"/>
        </w:rPr>
        <w:t xml:space="preserve"> </w:t>
      </w:r>
      <w:r w:rsidR="006A499A" w:rsidRPr="003D2E6F">
        <w:rPr>
          <w:rFonts w:asciiTheme="majorHAnsi" w:hAnsiTheme="majorHAnsi"/>
          <w:b/>
          <w:bCs/>
          <w:color w:val="000000" w:themeColor="text1"/>
        </w:rPr>
        <w:t>Date</w:t>
      </w:r>
      <w:r w:rsidRPr="003D2E6F">
        <w:rPr>
          <w:rFonts w:asciiTheme="majorHAnsi" w:hAnsiTheme="majorHAnsi"/>
          <w:color w:val="000000" w:themeColor="text1"/>
        </w:rPr>
        <w:t>” shall mean the date of signing of this MOU.</w:t>
      </w:r>
    </w:p>
    <w:p w14:paraId="68C0B398" w14:textId="4CE22CBF" w:rsidR="004418E3" w:rsidRPr="003D2E6F" w:rsidRDefault="00572B3A" w:rsidP="004418E3">
      <w:pPr>
        <w:numPr>
          <w:ilvl w:val="1"/>
          <w:numId w:val="1"/>
        </w:numPr>
        <w:autoSpaceDE w:val="0"/>
        <w:autoSpaceDN w:val="0"/>
        <w:adjustRightInd w:val="0"/>
        <w:spacing w:after="0"/>
        <w:jc w:val="both"/>
        <w:rPr>
          <w:rFonts w:asciiTheme="majorHAnsi" w:hAnsiTheme="majorHAnsi"/>
          <w:color w:val="000000" w:themeColor="text1"/>
        </w:rPr>
      </w:pPr>
      <w:r w:rsidRPr="003D2E6F">
        <w:rPr>
          <w:rFonts w:asciiTheme="majorHAnsi" w:hAnsiTheme="majorHAnsi"/>
          <w:b/>
          <w:color w:val="000000" w:themeColor="text1"/>
        </w:rPr>
        <w:t xml:space="preserve">“Intellectual Property” </w:t>
      </w:r>
      <w:r w:rsidRPr="003D2E6F">
        <w:rPr>
          <w:rFonts w:asciiTheme="majorHAnsi" w:hAnsiTheme="majorHAnsi"/>
          <w:color w:val="000000" w:themeColor="text1"/>
        </w:rPr>
        <w:t>shall mean and includes the following</w:t>
      </w:r>
      <w:r w:rsidR="00B71E04">
        <w:rPr>
          <w:rFonts w:asciiTheme="majorHAnsi" w:hAnsiTheme="majorHAnsi"/>
          <w:color w:val="000000" w:themeColor="text1"/>
        </w:rPr>
        <w:t>.</w:t>
      </w:r>
      <w:r w:rsidRPr="003D2E6F">
        <w:rPr>
          <w:rFonts w:asciiTheme="majorHAnsi" w:hAnsiTheme="majorHAnsi"/>
          <w:color w:val="000000" w:themeColor="text1"/>
        </w:rPr>
        <w:t xml:space="preserve"> (a) </w:t>
      </w:r>
      <w:r w:rsidR="005F30AA" w:rsidRPr="003D2E6F">
        <w:rPr>
          <w:rFonts w:asciiTheme="majorHAnsi" w:hAnsiTheme="majorHAnsi"/>
          <w:color w:val="000000" w:themeColor="text1"/>
        </w:rPr>
        <w:t xml:space="preserve">Invention (as defined herein) </w:t>
      </w:r>
      <w:r w:rsidRPr="003D2E6F">
        <w:rPr>
          <w:rFonts w:asciiTheme="majorHAnsi" w:hAnsiTheme="majorHAnsi"/>
          <w:color w:val="000000" w:themeColor="text1"/>
        </w:rPr>
        <w:t>or discovery (whether patentable or not); manner, method or process of manufacture; method or principle of construction; chemical composition or formulation; biological material; computer program; integrated circuit, circuit layout or semiconductor chip layout or design; plan, drawing; or scientific, technical or engineering information or document (b) improvement, modification or development of any of the foregoing; (c)</w:t>
      </w:r>
      <w:r w:rsidR="004B1963">
        <w:rPr>
          <w:rFonts w:asciiTheme="majorHAnsi" w:hAnsiTheme="majorHAnsi"/>
          <w:color w:val="000000" w:themeColor="text1"/>
        </w:rPr>
        <w:t xml:space="preserve"> </w:t>
      </w:r>
      <w:r w:rsidRPr="003D2E6F">
        <w:rPr>
          <w:rFonts w:asciiTheme="majorHAnsi" w:hAnsiTheme="majorHAnsi"/>
          <w:color w:val="000000" w:themeColor="text1"/>
        </w:rPr>
        <w:t>patent, application for a patent, right to apply for a patent or similar rights for or in respect of any subject matter referred to in sub-paragraphs (a) or (b) above; (d) trade secret, know-how, or right of secrecy or confidentiality in respect of any information or document or other Intellectual Property referred to in sub-paragraphs (a) or (b)</w:t>
      </w:r>
      <w:r w:rsidR="005C4E2D" w:rsidRPr="003D2E6F">
        <w:rPr>
          <w:rFonts w:asciiTheme="majorHAnsi" w:hAnsiTheme="majorHAnsi"/>
          <w:color w:val="000000" w:themeColor="text1"/>
        </w:rPr>
        <w:t xml:space="preserve"> above</w:t>
      </w:r>
      <w:r w:rsidRPr="003D2E6F">
        <w:rPr>
          <w:rFonts w:asciiTheme="majorHAnsi" w:hAnsiTheme="majorHAnsi"/>
          <w:color w:val="000000" w:themeColor="text1"/>
        </w:rPr>
        <w:t>; (e) copyright or other rights in the nature of copyright subsisting in any works or other subject matter referred to in sub-paragraphs (a) or (b)</w:t>
      </w:r>
      <w:r w:rsidR="005C4E2D" w:rsidRPr="003D2E6F">
        <w:rPr>
          <w:rFonts w:asciiTheme="majorHAnsi" w:hAnsiTheme="majorHAnsi"/>
          <w:color w:val="000000" w:themeColor="text1"/>
        </w:rPr>
        <w:t xml:space="preserve"> above</w:t>
      </w:r>
      <w:r w:rsidRPr="003D2E6F">
        <w:rPr>
          <w:rFonts w:asciiTheme="majorHAnsi" w:hAnsiTheme="majorHAnsi"/>
          <w:color w:val="000000" w:themeColor="text1"/>
        </w:rPr>
        <w:t>; (f) circuit layout rights</w:t>
      </w:r>
    </w:p>
    <w:p w14:paraId="0B84E08A" w14:textId="43B6BCBD" w:rsidR="00197CF5" w:rsidRPr="003D2E6F" w:rsidRDefault="00197CF5" w:rsidP="004418E3">
      <w:pPr>
        <w:numPr>
          <w:ilvl w:val="1"/>
          <w:numId w:val="1"/>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t>“</w:t>
      </w:r>
      <w:r w:rsidR="006A499A" w:rsidRPr="003D2E6F">
        <w:rPr>
          <w:rFonts w:asciiTheme="majorHAnsi" w:hAnsiTheme="majorHAnsi"/>
          <w:b/>
          <w:bCs/>
          <w:color w:val="000000" w:themeColor="text1"/>
        </w:rPr>
        <w:t>Invention</w:t>
      </w:r>
      <w:r w:rsidR="005F30AA" w:rsidRPr="003D2E6F">
        <w:rPr>
          <w:rFonts w:asciiTheme="majorHAnsi" w:hAnsiTheme="majorHAnsi"/>
          <w:b/>
          <w:bCs/>
          <w:color w:val="000000" w:themeColor="text1"/>
        </w:rPr>
        <w:t>(</w:t>
      </w:r>
      <w:r w:rsidR="005C4E2D" w:rsidRPr="003D2E6F">
        <w:rPr>
          <w:rFonts w:asciiTheme="majorHAnsi" w:hAnsiTheme="majorHAnsi"/>
          <w:b/>
          <w:bCs/>
          <w:color w:val="000000" w:themeColor="text1"/>
        </w:rPr>
        <w:t>s</w:t>
      </w:r>
      <w:r w:rsidR="005F30AA" w:rsidRPr="003D2E6F">
        <w:rPr>
          <w:rFonts w:asciiTheme="majorHAnsi" w:hAnsiTheme="majorHAnsi"/>
          <w:b/>
          <w:bCs/>
          <w:color w:val="000000" w:themeColor="text1"/>
        </w:rPr>
        <w:t>)</w:t>
      </w:r>
      <w:r w:rsidRPr="003D2E6F">
        <w:rPr>
          <w:rFonts w:asciiTheme="majorHAnsi" w:hAnsiTheme="majorHAnsi"/>
          <w:color w:val="000000" w:themeColor="text1"/>
        </w:rPr>
        <w:t xml:space="preserve">” shall mean any inventions, design techniques, process, </w:t>
      </w:r>
      <w:r w:rsidRPr="003D2E6F">
        <w:rPr>
          <w:rFonts w:asciiTheme="majorHAnsi" w:eastAsia="Calibri" w:hAnsiTheme="majorHAnsi"/>
          <w:color w:val="000000" w:themeColor="text1"/>
        </w:rPr>
        <w:t>observations, data, information, results, ideas, concepts, discoveries, developments, know-how, trade secrets, methodologies, modifications, innovations, derivatives, improvements, materials, products,</w:t>
      </w:r>
      <w:r w:rsidRPr="003D2E6F">
        <w:rPr>
          <w:rFonts w:asciiTheme="majorHAnsi" w:hAnsiTheme="majorHAnsi"/>
          <w:color w:val="000000" w:themeColor="text1"/>
        </w:rPr>
        <w:t xml:space="preserve"> laboratories formulations or other discoveries whether or not patentable.</w:t>
      </w:r>
    </w:p>
    <w:p w14:paraId="6F9BA2D5" w14:textId="51B00B40" w:rsidR="00572B3A" w:rsidRPr="003D2E6F" w:rsidRDefault="00572B3A" w:rsidP="00617A76">
      <w:pPr>
        <w:numPr>
          <w:ilvl w:val="1"/>
          <w:numId w:val="1"/>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lang w:val="en-GB"/>
        </w:rPr>
        <w:t>“</w:t>
      </w:r>
      <w:r w:rsidR="006A499A" w:rsidRPr="003D2E6F">
        <w:rPr>
          <w:rFonts w:asciiTheme="majorHAnsi" w:hAnsiTheme="majorHAnsi"/>
          <w:b/>
          <w:bCs/>
          <w:color w:val="000000" w:themeColor="text1"/>
          <w:lang w:val="en-GB"/>
        </w:rPr>
        <w:t>Receiving</w:t>
      </w:r>
      <w:r w:rsidR="006A499A" w:rsidRPr="003D2E6F">
        <w:rPr>
          <w:rFonts w:asciiTheme="majorHAnsi" w:hAnsiTheme="majorHAnsi"/>
          <w:color w:val="000000" w:themeColor="text1"/>
          <w:lang w:val="en-GB"/>
        </w:rPr>
        <w:t xml:space="preserve"> </w:t>
      </w:r>
      <w:r w:rsidR="006A499A" w:rsidRPr="003D2E6F">
        <w:rPr>
          <w:rFonts w:asciiTheme="majorHAnsi" w:hAnsiTheme="majorHAnsi"/>
          <w:b/>
          <w:bCs/>
          <w:color w:val="000000" w:themeColor="text1"/>
          <w:lang w:val="en-GB"/>
        </w:rPr>
        <w:t>Party</w:t>
      </w:r>
      <w:r w:rsidRPr="003D2E6F">
        <w:rPr>
          <w:rFonts w:asciiTheme="majorHAnsi" w:hAnsiTheme="majorHAnsi"/>
          <w:color w:val="000000" w:themeColor="text1"/>
          <w:lang w:val="en-GB"/>
        </w:rPr>
        <w:t xml:space="preserve">” shall mean the Party, </w:t>
      </w:r>
      <w:r w:rsidRPr="003D2E6F">
        <w:rPr>
          <w:rFonts w:asciiTheme="majorHAnsi" w:hAnsiTheme="majorHAnsi"/>
          <w:color w:val="000000" w:themeColor="text1"/>
        </w:rPr>
        <w:t xml:space="preserve">its employees, agents </w:t>
      </w:r>
      <w:r w:rsidR="005C4E2D" w:rsidRPr="003D2E6F">
        <w:rPr>
          <w:rFonts w:asciiTheme="majorHAnsi" w:hAnsiTheme="majorHAnsi"/>
          <w:color w:val="000000" w:themeColor="text1"/>
        </w:rPr>
        <w:t xml:space="preserve">or </w:t>
      </w:r>
      <w:r w:rsidRPr="003D2E6F">
        <w:rPr>
          <w:rFonts w:asciiTheme="majorHAnsi" w:hAnsiTheme="majorHAnsi"/>
          <w:color w:val="000000" w:themeColor="text1"/>
        </w:rPr>
        <w:t>other authorized representatives</w:t>
      </w:r>
      <w:r w:rsidRPr="003D2E6F">
        <w:rPr>
          <w:rFonts w:asciiTheme="majorHAnsi" w:hAnsiTheme="majorHAnsi"/>
          <w:color w:val="000000" w:themeColor="text1"/>
          <w:lang w:val="en-GB"/>
        </w:rPr>
        <w:t xml:space="preserve">, receiving </w:t>
      </w:r>
      <w:r w:rsidR="005C4E2D" w:rsidRPr="003D2E6F">
        <w:rPr>
          <w:rFonts w:asciiTheme="majorHAnsi" w:hAnsiTheme="majorHAnsi"/>
          <w:color w:val="000000" w:themeColor="text1"/>
          <w:lang w:val="en-GB"/>
        </w:rPr>
        <w:t xml:space="preserve">Confidential Information </w:t>
      </w:r>
      <w:r w:rsidRPr="003D2E6F">
        <w:rPr>
          <w:rFonts w:asciiTheme="majorHAnsi" w:hAnsiTheme="majorHAnsi"/>
          <w:color w:val="000000" w:themeColor="text1"/>
          <w:lang w:val="en-GB"/>
        </w:rPr>
        <w:t>from the other Party,</w:t>
      </w:r>
      <w:r w:rsidRPr="003D2E6F">
        <w:rPr>
          <w:rFonts w:asciiTheme="majorHAnsi" w:hAnsiTheme="majorHAnsi"/>
          <w:color w:val="000000" w:themeColor="text1"/>
        </w:rPr>
        <w:t xml:space="preserve"> its employees, agents </w:t>
      </w:r>
      <w:r w:rsidR="005C4E2D" w:rsidRPr="003D2E6F">
        <w:rPr>
          <w:rFonts w:asciiTheme="majorHAnsi" w:hAnsiTheme="majorHAnsi"/>
          <w:color w:val="000000" w:themeColor="text1"/>
        </w:rPr>
        <w:t xml:space="preserve">or </w:t>
      </w:r>
      <w:r w:rsidRPr="003D2E6F">
        <w:rPr>
          <w:rFonts w:asciiTheme="majorHAnsi" w:hAnsiTheme="majorHAnsi"/>
          <w:color w:val="000000" w:themeColor="text1"/>
        </w:rPr>
        <w:t>other authorized representatives</w:t>
      </w:r>
      <w:r w:rsidRPr="003D2E6F">
        <w:rPr>
          <w:rFonts w:asciiTheme="majorHAnsi" w:hAnsiTheme="majorHAnsi"/>
          <w:color w:val="000000" w:themeColor="text1"/>
          <w:lang w:val="en-GB"/>
        </w:rPr>
        <w:t>.</w:t>
      </w:r>
    </w:p>
    <w:p w14:paraId="40C2C80E" w14:textId="30280C29" w:rsidR="00572B3A" w:rsidRPr="003D2E6F" w:rsidRDefault="00572B3A" w:rsidP="00617A76">
      <w:pPr>
        <w:numPr>
          <w:ilvl w:val="1"/>
          <w:numId w:val="1"/>
        </w:numPr>
        <w:autoSpaceDE w:val="0"/>
        <w:autoSpaceDN w:val="0"/>
        <w:adjustRightInd w:val="0"/>
        <w:spacing w:after="0"/>
        <w:jc w:val="both"/>
        <w:rPr>
          <w:rFonts w:asciiTheme="majorHAnsi" w:hAnsiTheme="majorHAnsi"/>
          <w:b/>
          <w:color w:val="000000" w:themeColor="text1"/>
        </w:rPr>
      </w:pPr>
      <w:r w:rsidRPr="003D2E6F">
        <w:rPr>
          <w:rFonts w:asciiTheme="majorHAnsi" w:hAnsiTheme="majorHAnsi"/>
          <w:b/>
          <w:bCs/>
          <w:color w:val="000000" w:themeColor="text1"/>
          <w:lang w:val="en-GB"/>
        </w:rPr>
        <w:lastRenderedPageBreak/>
        <w:t>“</w:t>
      </w:r>
      <w:r w:rsidR="006A499A" w:rsidRPr="003D2E6F">
        <w:rPr>
          <w:rFonts w:asciiTheme="majorHAnsi" w:hAnsiTheme="majorHAnsi"/>
          <w:b/>
          <w:bCs/>
          <w:color w:val="000000" w:themeColor="text1"/>
          <w:lang w:val="en-GB"/>
        </w:rPr>
        <w:t>Scope Of Work</w:t>
      </w:r>
      <w:r w:rsidRPr="003D2E6F">
        <w:rPr>
          <w:rFonts w:asciiTheme="majorHAnsi" w:hAnsiTheme="majorHAnsi"/>
          <w:b/>
          <w:bCs/>
          <w:color w:val="000000" w:themeColor="text1"/>
          <w:lang w:val="en-GB"/>
        </w:rPr>
        <w:t>”</w:t>
      </w:r>
      <w:r w:rsidRPr="003D2E6F">
        <w:rPr>
          <w:rFonts w:asciiTheme="majorHAnsi" w:hAnsiTheme="majorHAnsi"/>
          <w:color w:val="000000" w:themeColor="text1"/>
          <w:lang w:val="en-GB"/>
        </w:rPr>
        <w:t xml:space="preserve"> shall mean</w:t>
      </w:r>
      <w:r w:rsidR="005C4E2D" w:rsidRPr="003D2E6F">
        <w:rPr>
          <w:rFonts w:asciiTheme="majorHAnsi" w:hAnsiTheme="majorHAnsi"/>
          <w:color w:val="000000" w:themeColor="text1"/>
          <w:lang w:val="en-GB"/>
        </w:rPr>
        <w:t xml:space="preserve">, in respect to the Project, the scope as detailed in this </w:t>
      </w:r>
      <w:r w:rsidRPr="003D2E6F">
        <w:rPr>
          <w:rFonts w:asciiTheme="majorHAnsi" w:hAnsiTheme="majorHAnsi"/>
          <w:color w:val="000000" w:themeColor="text1"/>
          <w:lang w:val="en-GB"/>
        </w:rPr>
        <w:t xml:space="preserve">MoU), including </w:t>
      </w:r>
      <w:r w:rsidR="005C4E2D" w:rsidRPr="003D2E6F">
        <w:rPr>
          <w:rFonts w:asciiTheme="majorHAnsi" w:hAnsiTheme="majorHAnsi"/>
          <w:color w:val="000000" w:themeColor="text1"/>
          <w:lang w:val="en-GB"/>
        </w:rPr>
        <w:t xml:space="preserve">any </w:t>
      </w:r>
      <w:r w:rsidRPr="003D2E6F">
        <w:rPr>
          <w:rFonts w:asciiTheme="majorHAnsi" w:hAnsiTheme="majorHAnsi"/>
          <w:color w:val="000000" w:themeColor="text1"/>
          <w:lang w:val="en-GB"/>
        </w:rPr>
        <w:t xml:space="preserve">document or agreement </w:t>
      </w:r>
      <w:r w:rsidR="005C4E2D" w:rsidRPr="003D2E6F">
        <w:rPr>
          <w:rFonts w:asciiTheme="majorHAnsi" w:hAnsiTheme="majorHAnsi"/>
          <w:color w:val="000000" w:themeColor="text1"/>
          <w:lang w:val="en-GB"/>
        </w:rPr>
        <w:t>executed pursuant to this MOU or as mutually agreed and executed between the Parties</w:t>
      </w:r>
      <w:r w:rsidR="00197CF5" w:rsidRPr="003D2E6F">
        <w:rPr>
          <w:rFonts w:asciiTheme="majorHAnsi" w:hAnsiTheme="majorHAnsi"/>
          <w:color w:val="000000" w:themeColor="text1"/>
          <w:lang w:val="en-GB"/>
        </w:rPr>
        <w:t>.</w:t>
      </w:r>
    </w:p>
    <w:p w14:paraId="3CD5702B" w14:textId="080EA2D7" w:rsidR="006A499A" w:rsidRPr="003D2E6F" w:rsidRDefault="006A499A" w:rsidP="00617A76">
      <w:pPr>
        <w:numPr>
          <w:ilvl w:val="1"/>
          <w:numId w:val="1"/>
        </w:numPr>
        <w:autoSpaceDE w:val="0"/>
        <w:autoSpaceDN w:val="0"/>
        <w:adjustRightInd w:val="0"/>
        <w:spacing w:after="0"/>
        <w:jc w:val="both"/>
        <w:rPr>
          <w:rFonts w:asciiTheme="majorHAnsi" w:hAnsiTheme="majorHAnsi"/>
          <w:b/>
          <w:color w:val="000000" w:themeColor="text1"/>
        </w:rPr>
      </w:pPr>
      <w:r w:rsidRPr="003D2E6F">
        <w:rPr>
          <w:rFonts w:asciiTheme="majorHAnsi" w:hAnsiTheme="majorHAnsi"/>
          <w:color w:val="000000" w:themeColor="text1"/>
          <w:lang w:val="en-GB"/>
        </w:rPr>
        <w:t>“</w:t>
      </w:r>
      <w:r w:rsidRPr="003D2E6F">
        <w:rPr>
          <w:rFonts w:asciiTheme="majorHAnsi" w:hAnsiTheme="majorHAnsi"/>
          <w:b/>
          <w:bCs/>
          <w:color w:val="000000" w:themeColor="text1"/>
          <w:lang w:val="en-GB"/>
        </w:rPr>
        <w:t>Term</w:t>
      </w:r>
      <w:r w:rsidRPr="003D2E6F">
        <w:rPr>
          <w:rFonts w:asciiTheme="majorHAnsi" w:hAnsiTheme="majorHAnsi"/>
          <w:color w:val="000000" w:themeColor="text1"/>
          <w:lang w:val="en-GB"/>
        </w:rPr>
        <w:t xml:space="preserve">” </w:t>
      </w:r>
      <w:r w:rsidR="005C4E2D" w:rsidRPr="003D2E6F">
        <w:rPr>
          <w:rFonts w:asciiTheme="majorHAnsi" w:hAnsiTheme="majorHAnsi"/>
          <w:color w:val="000000" w:themeColor="text1"/>
          <w:lang w:val="en-GB"/>
        </w:rPr>
        <w:t>shall</w:t>
      </w:r>
      <w:r w:rsidRPr="003D2E6F">
        <w:rPr>
          <w:rFonts w:asciiTheme="majorHAnsi" w:hAnsiTheme="majorHAnsi"/>
          <w:color w:val="000000" w:themeColor="text1"/>
          <w:lang w:val="en-GB"/>
        </w:rPr>
        <w:t xml:space="preserve"> mean the term or duration of this </w:t>
      </w:r>
      <w:r w:rsidRPr="003F5526">
        <w:rPr>
          <w:rFonts w:asciiTheme="majorHAnsi" w:hAnsiTheme="majorHAnsi"/>
          <w:color w:val="000000" w:themeColor="text1"/>
          <w:highlight w:val="yellow"/>
          <w:lang w:val="en-GB"/>
        </w:rPr>
        <w:t xml:space="preserve">MOU commencing from the date of execution of this MOU and continuing for </w:t>
      </w:r>
      <w:r w:rsidR="003F5526">
        <w:rPr>
          <w:rFonts w:asciiTheme="majorHAnsi" w:hAnsiTheme="majorHAnsi"/>
          <w:color w:val="000000" w:themeColor="text1"/>
          <w:highlight w:val="yellow"/>
          <w:lang w:val="en-GB"/>
        </w:rPr>
        <w:t>5</w:t>
      </w:r>
      <w:r w:rsidR="003F5526" w:rsidRPr="003F5526">
        <w:rPr>
          <w:rFonts w:asciiTheme="majorHAnsi" w:hAnsiTheme="majorHAnsi"/>
          <w:color w:val="000000" w:themeColor="text1"/>
          <w:highlight w:val="yellow"/>
          <w:lang w:val="en-GB"/>
        </w:rPr>
        <w:t xml:space="preserve"> </w:t>
      </w:r>
      <w:r w:rsidR="00FC6EE2" w:rsidRPr="003F5526">
        <w:rPr>
          <w:rFonts w:asciiTheme="majorHAnsi" w:hAnsiTheme="majorHAnsi"/>
          <w:color w:val="000000" w:themeColor="text1"/>
          <w:highlight w:val="yellow"/>
          <w:lang w:val="en-GB"/>
        </w:rPr>
        <w:t>years</w:t>
      </w:r>
      <w:r w:rsidRPr="003D2E6F">
        <w:rPr>
          <w:rFonts w:asciiTheme="majorHAnsi" w:hAnsiTheme="majorHAnsi"/>
          <w:color w:val="000000" w:themeColor="text1"/>
          <w:lang w:val="en-GB"/>
        </w:rPr>
        <w:t xml:space="preserve"> thereafter</w:t>
      </w:r>
      <w:r w:rsidR="005C4E2D" w:rsidRPr="003D2E6F">
        <w:rPr>
          <w:rFonts w:asciiTheme="majorHAnsi" w:hAnsiTheme="majorHAnsi"/>
          <w:color w:val="000000" w:themeColor="text1"/>
          <w:lang w:val="en-GB"/>
        </w:rPr>
        <w:t>, unless terminated earlier in accordance with Clause 8 (Termination)</w:t>
      </w:r>
      <w:r w:rsidR="00F4219E" w:rsidRPr="003D2E6F">
        <w:rPr>
          <w:rFonts w:asciiTheme="majorHAnsi" w:hAnsiTheme="majorHAnsi"/>
          <w:color w:val="000000" w:themeColor="text1"/>
          <w:lang w:val="en-GB"/>
        </w:rPr>
        <w:t xml:space="preserve"> or extended with the agreement of both Parties in writing</w:t>
      </w:r>
      <w:r w:rsidRPr="003D2E6F">
        <w:rPr>
          <w:rFonts w:asciiTheme="majorHAnsi" w:hAnsiTheme="majorHAnsi"/>
          <w:color w:val="000000" w:themeColor="text1"/>
          <w:lang w:val="en-GB"/>
        </w:rPr>
        <w:t>.</w:t>
      </w:r>
    </w:p>
    <w:p w14:paraId="0B819289" w14:textId="77777777" w:rsidR="00572B3A" w:rsidRPr="003D2E6F" w:rsidRDefault="00572B3A" w:rsidP="00617A76">
      <w:pPr>
        <w:autoSpaceDE w:val="0"/>
        <w:autoSpaceDN w:val="0"/>
        <w:adjustRightInd w:val="0"/>
        <w:spacing w:after="0"/>
        <w:ind w:left="1080"/>
        <w:jc w:val="both"/>
        <w:rPr>
          <w:rFonts w:asciiTheme="majorHAnsi" w:hAnsiTheme="majorHAnsi"/>
          <w:b/>
          <w:color w:val="000000" w:themeColor="text1"/>
        </w:rPr>
      </w:pPr>
    </w:p>
    <w:p w14:paraId="04DF5642" w14:textId="77777777" w:rsidR="00572B3A" w:rsidRPr="003D2E6F" w:rsidRDefault="00572B3A" w:rsidP="00617A76">
      <w:pPr>
        <w:numPr>
          <w:ilvl w:val="0"/>
          <w:numId w:val="1"/>
        </w:numPr>
        <w:autoSpaceDE w:val="0"/>
        <w:autoSpaceDN w:val="0"/>
        <w:adjustRightInd w:val="0"/>
        <w:spacing w:after="0"/>
        <w:jc w:val="both"/>
        <w:rPr>
          <w:rFonts w:asciiTheme="majorHAnsi" w:hAnsiTheme="majorHAnsi"/>
          <w:b/>
          <w:color w:val="000000" w:themeColor="text1"/>
        </w:rPr>
      </w:pPr>
      <w:r w:rsidRPr="003D2E6F">
        <w:rPr>
          <w:rFonts w:asciiTheme="majorHAnsi" w:hAnsiTheme="majorHAnsi"/>
          <w:b/>
          <w:color w:val="000000" w:themeColor="text1"/>
        </w:rPr>
        <w:t>ACTIVITIES AND OBLIGATIONS</w:t>
      </w:r>
    </w:p>
    <w:p w14:paraId="06FCD635" w14:textId="295F0FEE" w:rsidR="00572B3A" w:rsidRPr="003D2E6F" w:rsidRDefault="00CE07B1" w:rsidP="00617A76">
      <w:pPr>
        <w:autoSpaceDE w:val="0"/>
        <w:autoSpaceDN w:val="0"/>
        <w:adjustRightInd w:val="0"/>
        <w:spacing w:after="0"/>
        <w:ind w:left="720"/>
        <w:jc w:val="both"/>
        <w:rPr>
          <w:rFonts w:asciiTheme="majorHAnsi" w:hAnsiTheme="majorHAnsi"/>
          <w:b/>
          <w:color w:val="000000" w:themeColor="text1"/>
        </w:rPr>
      </w:pPr>
      <w:r w:rsidRPr="003D2E6F">
        <w:rPr>
          <w:rFonts w:asciiTheme="majorHAnsi" w:hAnsiTheme="majorHAnsi"/>
          <w:b/>
          <w:color w:val="000000" w:themeColor="text1"/>
        </w:rPr>
        <w:t>3.1</w:t>
      </w:r>
      <w:r w:rsidR="00572B3A" w:rsidRPr="003D2E6F">
        <w:rPr>
          <w:rFonts w:asciiTheme="majorHAnsi" w:hAnsiTheme="majorHAnsi"/>
          <w:b/>
          <w:color w:val="000000" w:themeColor="text1"/>
        </w:rPr>
        <w:t xml:space="preserve"> ACTIVITIES AND OBLIGATIONS OF FIRST PARTY</w:t>
      </w:r>
    </w:p>
    <w:p w14:paraId="2CB25385" w14:textId="367DF4E5" w:rsidR="00572B3A" w:rsidRPr="003D2E6F" w:rsidRDefault="00572B3A" w:rsidP="00617A76">
      <w:pPr>
        <w:numPr>
          <w:ilvl w:val="1"/>
          <w:numId w:val="1"/>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t xml:space="preserve">FIRST PARTY shall </w:t>
      </w:r>
      <w:r w:rsidR="00112F54" w:rsidRPr="003D2E6F">
        <w:rPr>
          <w:rFonts w:asciiTheme="majorHAnsi" w:hAnsiTheme="majorHAnsi"/>
          <w:color w:val="000000" w:themeColor="text1"/>
        </w:rPr>
        <w:t xml:space="preserve">provide inputs </w:t>
      </w:r>
      <w:bookmarkStart w:id="0" w:name="_Hlk37675204"/>
      <w:r w:rsidR="00112F54" w:rsidRPr="003D2E6F">
        <w:rPr>
          <w:rFonts w:asciiTheme="majorHAnsi" w:hAnsiTheme="majorHAnsi"/>
          <w:color w:val="000000" w:themeColor="text1"/>
        </w:rPr>
        <w:t xml:space="preserve">to the SECOND PARTY to enable them to </w:t>
      </w:r>
      <w:bookmarkEnd w:id="0"/>
      <w:r w:rsidR="00D432AB" w:rsidRPr="003D2E6F">
        <w:rPr>
          <w:rFonts w:asciiTheme="majorHAnsi" w:hAnsiTheme="majorHAnsi"/>
          <w:color w:val="000000" w:themeColor="text1"/>
        </w:rPr>
        <w:t xml:space="preserve">conduct the Project </w:t>
      </w:r>
      <w:r w:rsidRPr="003D2E6F">
        <w:rPr>
          <w:rFonts w:asciiTheme="majorHAnsi" w:hAnsiTheme="majorHAnsi"/>
          <w:color w:val="000000" w:themeColor="text1"/>
        </w:rPr>
        <w:t>under this MOU in a professional and agreed-upon manner.</w:t>
      </w:r>
    </w:p>
    <w:p w14:paraId="1968A818" w14:textId="19B0CA32" w:rsidR="00572B3A" w:rsidRPr="003D2E6F" w:rsidRDefault="00572B3A" w:rsidP="00617A76">
      <w:pPr>
        <w:numPr>
          <w:ilvl w:val="1"/>
          <w:numId w:val="1"/>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t xml:space="preserve">FIRST PARTY shall </w:t>
      </w:r>
      <w:r w:rsidR="005F30AA" w:rsidRPr="003D2E6F">
        <w:rPr>
          <w:rFonts w:asciiTheme="majorHAnsi" w:hAnsiTheme="majorHAnsi"/>
          <w:color w:val="000000" w:themeColor="text1"/>
        </w:rPr>
        <w:t>be obliged</w:t>
      </w:r>
      <w:r w:rsidRPr="003D2E6F">
        <w:rPr>
          <w:rFonts w:asciiTheme="majorHAnsi" w:hAnsiTheme="majorHAnsi"/>
          <w:color w:val="000000" w:themeColor="text1"/>
        </w:rPr>
        <w:t xml:space="preserve"> </w:t>
      </w:r>
      <w:r w:rsidR="009F75F9" w:rsidRPr="003D2E6F">
        <w:rPr>
          <w:rFonts w:asciiTheme="majorHAnsi" w:hAnsiTheme="majorHAnsi"/>
          <w:color w:val="000000" w:themeColor="text1"/>
        </w:rPr>
        <w:t xml:space="preserve">under this MoU </w:t>
      </w:r>
      <w:r w:rsidRPr="003D2E6F">
        <w:rPr>
          <w:rFonts w:asciiTheme="majorHAnsi" w:hAnsiTheme="majorHAnsi"/>
          <w:color w:val="000000" w:themeColor="text1"/>
        </w:rPr>
        <w:t xml:space="preserve">to prevent data, documents or other </w:t>
      </w:r>
      <w:r w:rsidR="004D6D25" w:rsidRPr="003D2E6F">
        <w:rPr>
          <w:rFonts w:asciiTheme="majorHAnsi" w:hAnsiTheme="majorHAnsi"/>
          <w:color w:val="000000" w:themeColor="text1"/>
        </w:rPr>
        <w:t>Confidential Information</w:t>
      </w:r>
      <w:r w:rsidRPr="003D2E6F">
        <w:rPr>
          <w:rFonts w:asciiTheme="majorHAnsi" w:hAnsiTheme="majorHAnsi"/>
          <w:color w:val="000000" w:themeColor="text1"/>
        </w:rPr>
        <w:t xml:space="preserve"> </w:t>
      </w:r>
      <w:r w:rsidR="00276005" w:rsidRPr="003D2E6F">
        <w:rPr>
          <w:rFonts w:asciiTheme="majorHAnsi" w:hAnsiTheme="majorHAnsi"/>
          <w:color w:val="000000" w:themeColor="text1"/>
        </w:rPr>
        <w:t xml:space="preserve">generated or belonging to the SECOND PARTY </w:t>
      </w:r>
      <w:r w:rsidRPr="003D2E6F">
        <w:rPr>
          <w:rFonts w:asciiTheme="majorHAnsi" w:hAnsiTheme="majorHAnsi"/>
          <w:color w:val="000000" w:themeColor="text1"/>
        </w:rPr>
        <w:t xml:space="preserve">from unauthorised usage or falling into unauthorised hands.  FIRST PARTY shall ensure that FIRST PARTY PERSONNEL working on such assignment shall sign appropriate agreements to prevent unauthorised usage and disclosure of specific data, documents or other </w:t>
      </w:r>
      <w:r w:rsidR="004D6D25" w:rsidRPr="003D2E6F">
        <w:rPr>
          <w:rFonts w:asciiTheme="majorHAnsi" w:hAnsiTheme="majorHAnsi"/>
          <w:color w:val="000000" w:themeColor="text1"/>
        </w:rPr>
        <w:t>Confidential Information</w:t>
      </w:r>
      <w:r w:rsidR="00276005" w:rsidRPr="003D2E6F">
        <w:rPr>
          <w:rFonts w:asciiTheme="majorHAnsi" w:hAnsiTheme="majorHAnsi"/>
          <w:color w:val="000000" w:themeColor="text1"/>
        </w:rPr>
        <w:t xml:space="preserve"> of the SECOND PARTY</w:t>
      </w:r>
      <w:r w:rsidRPr="003D2E6F">
        <w:rPr>
          <w:rFonts w:asciiTheme="majorHAnsi" w:hAnsiTheme="majorHAnsi"/>
          <w:color w:val="000000" w:themeColor="text1"/>
        </w:rPr>
        <w:t>.</w:t>
      </w:r>
    </w:p>
    <w:p w14:paraId="0A1F8361" w14:textId="2E49972A" w:rsidR="00112F54" w:rsidRPr="003D2E6F" w:rsidRDefault="00112F54" w:rsidP="00112F54">
      <w:pPr>
        <w:numPr>
          <w:ilvl w:val="1"/>
          <w:numId w:val="1"/>
        </w:numPr>
        <w:autoSpaceDE w:val="0"/>
        <w:autoSpaceDN w:val="0"/>
        <w:adjustRightInd w:val="0"/>
        <w:spacing w:after="0"/>
        <w:jc w:val="both"/>
        <w:rPr>
          <w:rFonts w:ascii="Cambria" w:hAnsi="Cambria"/>
          <w:color w:val="000000"/>
        </w:rPr>
      </w:pPr>
      <w:r w:rsidRPr="003D2E6F">
        <w:rPr>
          <w:rFonts w:ascii="Cambria" w:hAnsi="Cambria"/>
          <w:color w:val="000000"/>
        </w:rPr>
        <w:t xml:space="preserve">FIRST PARTY PERSONNEL shall make available </w:t>
      </w:r>
      <w:r w:rsidR="00276005" w:rsidRPr="003D2E6F">
        <w:rPr>
          <w:rFonts w:ascii="Cambria" w:hAnsi="Cambria"/>
          <w:color w:val="000000"/>
        </w:rPr>
        <w:t xml:space="preserve">to the SECOND PARTY and its designated personnel </w:t>
      </w:r>
      <w:r w:rsidRPr="003D2E6F">
        <w:rPr>
          <w:rFonts w:ascii="Cambria" w:hAnsi="Cambria"/>
          <w:color w:val="000000"/>
        </w:rPr>
        <w:t>the results and other deliverables of the COLLABORATIVE RESEARCH as stipulated in this MoU and other subsequent agreements pertaining to th</w:t>
      </w:r>
      <w:r w:rsidR="00F4219E" w:rsidRPr="003D2E6F">
        <w:rPr>
          <w:rFonts w:ascii="Cambria" w:hAnsi="Cambria"/>
          <w:color w:val="000000"/>
        </w:rPr>
        <w:t>e P</w:t>
      </w:r>
      <w:r w:rsidRPr="003D2E6F">
        <w:rPr>
          <w:rFonts w:ascii="Cambria" w:hAnsi="Cambria"/>
          <w:color w:val="000000"/>
        </w:rPr>
        <w:t>roject.</w:t>
      </w:r>
    </w:p>
    <w:p w14:paraId="73858079" w14:textId="77777777" w:rsidR="00707554" w:rsidRPr="003D2E6F" w:rsidRDefault="00752CC2" w:rsidP="00707554">
      <w:pPr>
        <w:numPr>
          <w:ilvl w:val="1"/>
          <w:numId w:val="1"/>
        </w:numPr>
        <w:autoSpaceDE w:val="0"/>
        <w:autoSpaceDN w:val="0"/>
        <w:adjustRightInd w:val="0"/>
        <w:spacing w:after="0"/>
        <w:jc w:val="both"/>
        <w:rPr>
          <w:rFonts w:ascii="Cambria" w:hAnsi="Cambria"/>
          <w:color w:val="000000"/>
        </w:rPr>
      </w:pPr>
      <w:r w:rsidRPr="003D2E6F">
        <w:rPr>
          <w:rFonts w:ascii="Cambria" w:hAnsi="Cambria"/>
          <w:color w:val="000000"/>
        </w:rPr>
        <w:t xml:space="preserve">FIRST PARTY shall, subject to its norms, permit personnel </w:t>
      </w:r>
      <w:r w:rsidR="00276005" w:rsidRPr="003D2E6F">
        <w:rPr>
          <w:rFonts w:ascii="Cambria" w:hAnsi="Cambria"/>
          <w:color w:val="000000"/>
        </w:rPr>
        <w:t xml:space="preserve">designated by </w:t>
      </w:r>
      <w:r w:rsidRPr="003D2E6F">
        <w:rPr>
          <w:rFonts w:ascii="Cambria" w:hAnsi="Cambria"/>
          <w:color w:val="000000"/>
        </w:rPr>
        <w:t>SECOND PARTY to participate in COLLABORATIVE RESEARCH and to carry out other specific project activities envisaged under this MoU.</w:t>
      </w:r>
    </w:p>
    <w:p w14:paraId="4D884D77" w14:textId="0D7D5EB0" w:rsidR="00572B3A" w:rsidRPr="003D2E6F" w:rsidRDefault="00572B3A" w:rsidP="00617A76">
      <w:pPr>
        <w:autoSpaceDE w:val="0"/>
        <w:autoSpaceDN w:val="0"/>
        <w:adjustRightInd w:val="0"/>
        <w:spacing w:after="0"/>
        <w:jc w:val="both"/>
        <w:rPr>
          <w:rFonts w:asciiTheme="majorHAnsi" w:hAnsiTheme="majorHAnsi"/>
          <w:b/>
          <w:bCs/>
          <w:color w:val="000000" w:themeColor="text1"/>
        </w:rPr>
      </w:pPr>
    </w:p>
    <w:p w14:paraId="0110B902" w14:textId="373D91B4" w:rsidR="00572B3A" w:rsidRPr="003D2E6F" w:rsidRDefault="00CE07B1" w:rsidP="00617A76">
      <w:pPr>
        <w:pStyle w:val="Heading1"/>
        <w:spacing w:line="276" w:lineRule="auto"/>
        <w:ind w:left="720"/>
        <w:jc w:val="both"/>
        <w:rPr>
          <w:rFonts w:asciiTheme="majorHAnsi" w:hAnsiTheme="majorHAnsi"/>
          <w:color w:val="000000" w:themeColor="text1"/>
          <w:sz w:val="22"/>
          <w:szCs w:val="22"/>
        </w:rPr>
      </w:pPr>
      <w:r w:rsidRPr="003D2E6F">
        <w:rPr>
          <w:rFonts w:asciiTheme="majorHAnsi" w:hAnsiTheme="majorHAnsi"/>
          <w:color w:val="000000" w:themeColor="text1"/>
          <w:sz w:val="22"/>
          <w:szCs w:val="22"/>
        </w:rPr>
        <w:t>3.2</w:t>
      </w:r>
      <w:r w:rsidR="00572B3A" w:rsidRPr="003D2E6F">
        <w:rPr>
          <w:rFonts w:asciiTheme="majorHAnsi" w:hAnsiTheme="majorHAnsi"/>
          <w:color w:val="000000" w:themeColor="text1"/>
          <w:sz w:val="22"/>
          <w:szCs w:val="22"/>
        </w:rPr>
        <w:t xml:space="preserve"> ACTIVITIES AND OBLIGATIONS OF SECOND PARTY</w:t>
      </w:r>
    </w:p>
    <w:p w14:paraId="79962EFB" w14:textId="5CFA8BB9" w:rsidR="00572B3A" w:rsidRPr="003D2E6F" w:rsidRDefault="00572B3A" w:rsidP="00617A76">
      <w:pPr>
        <w:numPr>
          <w:ilvl w:val="2"/>
          <w:numId w:val="36"/>
        </w:numPr>
        <w:autoSpaceDE w:val="0"/>
        <w:autoSpaceDN w:val="0"/>
        <w:adjustRightInd w:val="0"/>
        <w:spacing w:after="0"/>
        <w:ind w:left="1418" w:hanging="284"/>
        <w:jc w:val="both"/>
        <w:rPr>
          <w:rFonts w:asciiTheme="majorHAnsi" w:hAnsiTheme="majorHAnsi"/>
          <w:color w:val="000000" w:themeColor="text1"/>
        </w:rPr>
      </w:pPr>
      <w:r w:rsidRPr="003D2E6F">
        <w:rPr>
          <w:rFonts w:asciiTheme="majorHAnsi" w:hAnsiTheme="majorHAnsi"/>
          <w:color w:val="000000" w:themeColor="text1"/>
        </w:rPr>
        <w:t xml:space="preserve">SECOND PARTY </w:t>
      </w:r>
      <w:r w:rsidR="007C10D8" w:rsidRPr="003D2E6F">
        <w:rPr>
          <w:rFonts w:asciiTheme="majorHAnsi" w:hAnsiTheme="majorHAnsi"/>
          <w:color w:val="000000" w:themeColor="text1"/>
        </w:rPr>
        <w:t xml:space="preserve">shall </w:t>
      </w:r>
      <w:r w:rsidR="00D432AB" w:rsidRPr="003D2E6F">
        <w:rPr>
          <w:rFonts w:asciiTheme="majorHAnsi" w:hAnsiTheme="majorHAnsi"/>
          <w:color w:val="000000" w:themeColor="text1"/>
        </w:rPr>
        <w:t>conduct the Project in collaboration with</w:t>
      </w:r>
      <w:r w:rsidR="00112F54" w:rsidRPr="003D2E6F">
        <w:rPr>
          <w:rFonts w:asciiTheme="majorHAnsi" w:hAnsiTheme="majorHAnsi"/>
          <w:color w:val="000000" w:themeColor="text1"/>
        </w:rPr>
        <w:t xml:space="preserve"> the </w:t>
      </w:r>
      <w:r w:rsidR="00276005" w:rsidRPr="003D2E6F">
        <w:rPr>
          <w:rFonts w:asciiTheme="majorHAnsi" w:hAnsiTheme="majorHAnsi"/>
          <w:color w:val="000000" w:themeColor="text1"/>
        </w:rPr>
        <w:t xml:space="preserve">FIRST PARTY </w:t>
      </w:r>
      <w:r w:rsidRPr="003D2E6F">
        <w:rPr>
          <w:rFonts w:asciiTheme="majorHAnsi" w:hAnsiTheme="majorHAnsi"/>
          <w:color w:val="000000" w:themeColor="text1"/>
        </w:rPr>
        <w:t>under this MOU</w:t>
      </w:r>
      <w:r w:rsidR="009647F4" w:rsidRPr="003D2E6F">
        <w:rPr>
          <w:rFonts w:asciiTheme="majorHAnsi" w:hAnsiTheme="majorHAnsi"/>
          <w:color w:val="000000" w:themeColor="text1"/>
        </w:rPr>
        <w:t xml:space="preserve">.  SECOND PARTY </w:t>
      </w:r>
      <w:r w:rsidR="0002646F" w:rsidRPr="003D2E6F">
        <w:rPr>
          <w:rFonts w:asciiTheme="majorHAnsi" w:hAnsiTheme="majorHAnsi"/>
          <w:color w:val="000000" w:themeColor="text1"/>
        </w:rPr>
        <w:t xml:space="preserve">shall </w:t>
      </w:r>
      <w:r w:rsidR="009647F4" w:rsidRPr="003D2E6F">
        <w:rPr>
          <w:rFonts w:asciiTheme="majorHAnsi" w:hAnsiTheme="majorHAnsi"/>
          <w:color w:val="000000" w:themeColor="text1"/>
        </w:rPr>
        <w:t xml:space="preserve">communicate openly and participate in all discussions </w:t>
      </w:r>
      <w:r w:rsidR="00F01C8B" w:rsidRPr="003D2E6F">
        <w:rPr>
          <w:rFonts w:asciiTheme="majorHAnsi" w:hAnsiTheme="majorHAnsi"/>
          <w:color w:val="000000" w:themeColor="text1"/>
        </w:rPr>
        <w:t>along with protocols and information to the FIRST PARTY in</w:t>
      </w:r>
      <w:r w:rsidRPr="003D2E6F">
        <w:rPr>
          <w:rFonts w:asciiTheme="majorHAnsi" w:hAnsiTheme="majorHAnsi"/>
          <w:color w:val="000000" w:themeColor="text1"/>
        </w:rPr>
        <w:t xml:space="preserve"> a professional and </w:t>
      </w:r>
      <w:r w:rsidR="00276005" w:rsidRPr="003D2E6F">
        <w:rPr>
          <w:rFonts w:asciiTheme="majorHAnsi" w:hAnsiTheme="majorHAnsi"/>
          <w:color w:val="000000" w:themeColor="text1"/>
        </w:rPr>
        <w:t xml:space="preserve">mutually </w:t>
      </w:r>
      <w:r w:rsidRPr="003D2E6F">
        <w:rPr>
          <w:rFonts w:asciiTheme="majorHAnsi" w:hAnsiTheme="majorHAnsi"/>
          <w:color w:val="000000" w:themeColor="text1"/>
        </w:rPr>
        <w:t>agreed-upon manner</w:t>
      </w:r>
      <w:r w:rsidR="007C10D8" w:rsidRPr="003D2E6F">
        <w:rPr>
          <w:rFonts w:asciiTheme="majorHAnsi" w:hAnsiTheme="majorHAnsi"/>
          <w:color w:val="000000" w:themeColor="text1"/>
        </w:rPr>
        <w:t>.</w:t>
      </w:r>
    </w:p>
    <w:p w14:paraId="55115F60" w14:textId="3869A53F" w:rsidR="00752CC2" w:rsidRPr="003D2E6F" w:rsidRDefault="00572B3A" w:rsidP="00752CC2">
      <w:pPr>
        <w:numPr>
          <w:ilvl w:val="2"/>
          <w:numId w:val="36"/>
        </w:numPr>
        <w:autoSpaceDE w:val="0"/>
        <w:autoSpaceDN w:val="0"/>
        <w:adjustRightInd w:val="0"/>
        <w:spacing w:after="0"/>
        <w:ind w:left="1418" w:hanging="284"/>
        <w:jc w:val="both"/>
        <w:rPr>
          <w:rFonts w:asciiTheme="majorHAnsi" w:hAnsiTheme="majorHAnsi"/>
          <w:color w:val="000000" w:themeColor="text1"/>
        </w:rPr>
      </w:pPr>
      <w:r w:rsidRPr="003D2E6F">
        <w:rPr>
          <w:rFonts w:asciiTheme="majorHAnsi" w:hAnsiTheme="majorHAnsi"/>
          <w:color w:val="000000" w:themeColor="text1"/>
        </w:rPr>
        <w:t xml:space="preserve">SECOND PARTY shall </w:t>
      </w:r>
      <w:r w:rsidR="005F30AA" w:rsidRPr="003D2E6F">
        <w:rPr>
          <w:rFonts w:asciiTheme="majorHAnsi" w:hAnsiTheme="majorHAnsi"/>
          <w:color w:val="000000" w:themeColor="text1"/>
        </w:rPr>
        <w:t>be obliged</w:t>
      </w:r>
      <w:r w:rsidR="009F75F9" w:rsidRPr="003D2E6F">
        <w:rPr>
          <w:rFonts w:asciiTheme="majorHAnsi" w:hAnsiTheme="majorHAnsi"/>
          <w:color w:val="000000" w:themeColor="text1"/>
        </w:rPr>
        <w:t xml:space="preserve"> under this MOU</w:t>
      </w:r>
      <w:r w:rsidRPr="003D2E6F">
        <w:rPr>
          <w:rFonts w:asciiTheme="majorHAnsi" w:hAnsiTheme="majorHAnsi"/>
          <w:color w:val="000000" w:themeColor="text1"/>
        </w:rPr>
        <w:t xml:space="preserve"> to prevent data, documents or other FIRST PARTY </w:t>
      </w:r>
      <w:r w:rsidR="00276005" w:rsidRPr="003D2E6F">
        <w:rPr>
          <w:rFonts w:asciiTheme="majorHAnsi" w:hAnsiTheme="majorHAnsi"/>
          <w:color w:val="000000" w:themeColor="text1"/>
        </w:rPr>
        <w:t xml:space="preserve">generated or owned </w:t>
      </w:r>
      <w:r w:rsidR="004D6D25" w:rsidRPr="003D2E6F">
        <w:rPr>
          <w:rFonts w:asciiTheme="majorHAnsi" w:hAnsiTheme="majorHAnsi"/>
          <w:color w:val="000000" w:themeColor="text1"/>
        </w:rPr>
        <w:t>Confidential Information</w:t>
      </w:r>
      <w:r w:rsidRPr="003D2E6F">
        <w:rPr>
          <w:rFonts w:asciiTheme="majorHAnsi" w:hAnsiTheme="majorHAnsi"/>
          <w:color w:val="000000" w:themeColor="text1"/>
        </w:rPr>
        <w:t xml:space="preserve"> from unauthorised usage or falling into unauthorised hands.  SECOND PARTY shall ensure that SECOND PARTY PERSONNEL working on such assignment shall sign appropriate agreements to prevent unauthorised usage and disclosure of specific data, documents or other </w:t>
      </w:r>
      <w:r w:rsidR="004D6D25" w:rsidRPr="003D2E6F">
        <w:rPr>
          <w:rFonts w:asciiTheme="majorHAnsi" w:hAnsiTheme="majorHAnsi"/>
          <w:color w:val="000000" w:themeColor="text1"/>
        </w:rPr>
        <w:t>Confidential Information</w:t>
      </w:r>
      <w:r w:rsidR="00276005" w:rsidRPr="003D2E6F">
        <w:rPr>
          <w:rFonts w:asciiTheme="majorHAnsi" w:hAnsiTheme="majorHAnsi"/>
          <w:color w:val="000000" w:themeColor="text1"/>
        </w:rPr>
        <w:t xml:space="preserve"> of the FIRST PARTY</w:t>
      </w:r>
      <w:r w:rsidRPr="003D2E6F">
        <w:rPr>
          <w:rFonts w:asciiTheme="majorHAnsi" w:hAnsiTheme="majorHAnsi"/>
          <w:color w:val="000000" w:themeColor="text1"/>
        </w:rPr>
        <w:t>.</w:t>
      </w:r>
    </w:p>
    <w:p w14:paraId="4F48A1A2" w14:textId="7F735B76" w:rsidR="00752CC2" w:rsidRPr="003D2E6F" w:rsidRDefault="00752CC2" w:rsidP="00752CC2">
      <w:pPr>
        <w:numPr>
          <w:ilvl w:val="2"/>
          <w:numId w:val="36"/>
        </w:numPr>
        <w:autoSpaceDE w:val="0"/>
        <w:autoSpaceDN w:val="0"/>
        <w:adjustRightInd w:val="0"/>
        <w:spacing w:after="0"/>
        <w:ind w:left="1418" w:hanging="284"/>
        <w:jc w:val="both"/>
        <w:rPr>
          <w:rFonts w:asciiTheme="majorHAnsi" w:hAnsiTheme="majorHAnsi"/>
          <w:color w:val="000000" w:themeColor="text1"/>
        </w:rPr>
      </w:pPr>
      <w:r w:rsidRPr="003D2E6F">
        <w:rPr>
          <w:rFonts w:ascii="Cambria" w:hAnsi="Cambria"/>
          <w:color w:val="000000"/>
        </w:rPr>
        <w:t xml:space="preserve">SECOND PARTY shall, subject to its norms, </w:t>
      </w:r>
      <w:r w:rsidR="00B40667" w:rsidRPr="003D2E6F">
        <w:rPr>
          <w:rFonts w:ascii="Cambria" w:hAnsi="Cambria"/>
          <w:color w:val="000000"/>
        </w:rPr>
        <w:t>permit personnel</w:t>
      </w:r>
      <w:r w:rsidRPr="003D2E6F">
        <w:rPr>
          <w:rFonts w:ascii="Cambria" w:hAnsi="Cambria"/>
          <w:color w:val="000000"/>
        </w:rPr>
        <w:t xml:space="preserve"> </w:t>
      </w:r>
      <w:r w:rsidR="00276005" w:rsidRPr="003D2E6F">
        <w:rPr>
          <w:rFonts w:ascii="Cambria" w:hAnsi="Cambria"/>
          <w:color w:val="000000"/>
        </w:rPr>
        <w:t xml:space="preserve">designated by </w:t>
      </w:r>
      <w:r w:rsidRPr="003D2E6F">
        <w:rPr>
          <w:rFonts w:ascii="Cambria" w:hAnsi="Cambria"/>
          <w:color w:val="000000"/>
        </w:rPr>
        <w:t>FIRST PARTY to participate in COLLABORATIVE RESEARCH and to carry out other specific project activities envisaged under this MoU.</w:t>
      </w:r>
    </w:p>
    <w:p w14:paraId="34025209" w14:textId="77777777" w:rsidR="005C7EF2" w:rsidRPr="003D2E6F" w:rsidRDefault="005C7EF2" w:rsidP="00617A76">
      <w:pPr>
        <w:pStyle w:val="ListParagraph"/>
        <w:spacing w:after="0"/>
        <w:ind w:left="1440" w:right="17"/>
        <w:jc w:val="both"/>
        <w:rPr>
          <w:rFonts w:asciiTheme="majorHAnsi" w:hAnsiTheme="majorHAnsi" w:cs="Times New Roman"/>
          <w:color w:val="000000" w:themeColor="text1"/>
        </w:rPr>
      </w:pPr>
    </w:p>
    <w:p w14:paraId="4AF99C8B" w14:textId="39736D67" w:rsidR="00752CC2" w:rsidRPr="003D2E6F" w:rsidRDefault="002B07A7" w:rsidP="003F5526">
      <w:pPr>
        <w:spacing w:after="0"/>
        <w:ind w:right="17" w:firstLine="720"/>
        <w:jc w:val="both"/>
        <w:rPr>
          <w:rFonts w:asciiTheme="majorHAnsi" w:hAnsiTheme="majorHAnsi" w:cs="Times New Roman"/>
          <w:b/>
          <w:bCs/>
          <w:color w:val="000000" w:themeColor="text1"/>
        </w:rPr>
      </w:pPr>
      <w:r w:rsidRPr="003D2E6F">
        <w:rPr>
          <w:rFonts w:asciiTheme="majorHAnsi" w:hAnsiTheme="majorHAnsi" w:cs="Times New Roman"/>
          <w:b/>
          <w:bCs/>
          <w:color w:val="000000" w:themeColor="text1"/>
        </w:rPr>
        <w:t xml:space="preserve">4 </w:t>
      </w:r>
      <w:r w:rsidR="00752CC2" w:rsidRPr="003D2E6F">
        <w:rPr>
          <w:rFonts w:asciiTheme="majorHAnsi" w:hAnsiTheme="majorHAnsi" w:cs="Times New Roman"/>
          <w:b/>
          <w:bCs/>
          <w:color w:val="000000" w:themeColor="text1"/>
        </w:rPr>
        <w:t>FUNDING</w:t>
      </w:r>
    </w:p>
    <w:p w14:paraId="4D26D20E" w14:textId="2692BE1A" w:rsidR="004E26AC" w:rsidRPr="003D2E6F" w:rsidRDefault="00742D9A" w:rsidP="00752CC2">
      <w:pPr>
        <w:pStyle w:val="ListParagraph"/>
        <w:numPr>
          <w:ilvl w:val="1"/>
          <w:numId w:val="42"/>
        </w:numPr>
        <w:spacing w:after="0"/>
        <w:ind w:right="17"/>
        <w:jc w:val="both"/>
        <w:rPr>
          <w:rFonts w:asciiTheme="majorHAnsi" w:hAnsiTheme="majorHAnsi" w:cs="Times New Roman"/>
          <w:color w:val="000000" w:themeColor="text1"/>
        </w:rPr>
      </w:pPr>
      <w:r>
        <w:rPr>
          <w:rFonts w:asciiTheme="majorHAnsi" w:hAnsiTheme="majorHAnsi" w:cs="Times New Roman"/>
          <w:color w:val="000000" w:themeColor="text1"/>
        </w:rPr>
        <w:t>...................................</w:t>
      </w:r>
      <w:r w:rsidR="006C7C54" w:rsidRPr="003D2E6F">
        <w:rPr>
          <w:rFonts w:asciiTheme="majorHAnsi" w:hAnsiTheme="majorHAnsi" w:cs="Times New Roman"/>
          <w:color w:val="000000" w:themeColor="text1"/>
        </w:rPr>
        <w:t xml:space="preserve"> and </w:t>
      </w:r>
      <w:r>
        <w:rPr>
          <w:rFonts w:asciiTheme="majorHAnsi" w:hAnsiTheme="majorHAnsi" w:cs="Times New Roman"/>
          <w:color w:val="000000" w:themeColor="text1"/>
        </w:rPr>
        <w:t>BRIC-NCCS</w:t>
      </w:r>
      <w:r w:rsidR="0028028A" w:rsidRPr="003D2E6F">
        <w:rPr>
          <w:rFonts w:asciiTheme="majorHAnsi" w:hAnsiTheme="majorHAnsi" w:cs="Times New Roman"/>
          <w:color w:val="000000" w:themeColor="text1"/>
        </w:rPr>
        <w:t xml:space="preserve"> </w:t>
      </w:r>
      <w:r w:rsidR="004E26AC" w:rsidRPr="003D2E6F">
        <w:rPr>
          <w:rFonts w:asciiTheme="majorHAnsi" w:hAnsiTheme="majorHAnsi" w:cs="Times New Roman"/>
          <w:color w:val="000000" w:themeColor="text1"/>
        </w:rPr>
        <w:t xml:space="preserve">will </w:t>
      </w:r>
      <w:r w:rsidR="00710EE0" w:rsidRPr="003D2E6F">
        <w:rPr>
          <w:rFonts w:asciiTheme="majorHAnsi" w:hAnsiTheme="majorHAnsi" w:cs="Times New Roman"/>
          <w:color w:val="000000" w:themeColor="text1"/>
        </w:rPr>
        <w:t xml:space="preserve">develop a </w:t>
      </w:r>
      <w:r w:rsidR="0028028A" w:rsidRPr="003D2E6F">
        <w:rPr>
          <w:rFonts w:asciiTheme="majorHAnsi" w:hAnsiTheme="majorHAnsi" w:cs="Times New Roman"/>
          <w:color w:val="000000" w:themeColor="text1"/>
        </w:rPr>
        <w:t>mutually</w:t>
      </w:r>
      <w:r w:rsidR="00710EE0" w:rsidRPr="003D2E6F">
        <w:rPr>
          <w:rFonts w:asciiTheme="majorHAnsi" w:hAnsiTheme="majorHAnsi" w:cs="Times New Roman"/>
          <w:color w:val="000000" w:themeColor="text1"/>
        </w:rPr>
        <w:t xml:space="preserve"> agreeable mechanism for funding</w:t>
      </w:r>
      <w:r w:rsidR="00492139" w:rsidRPr="003D2E6F">
        <w:rPr>
          <w:rFonts w:asciiTheme="majorHAnsi" w:hAnsiTheme="majorHAnsi" w:cs="Times New Roman"/>
          <w:color w:val="000000" w:themeColor="text1"/>
        </w:rPr>
        <w:t xml:space="preserve"> when working in collaborative projects</w:t>
      </w:r>
      <w:r w:rsidR="00710EE0" w:rsidRPr="003D2E6F">
        <w:rPr>
          <w:rFonts w:asciiTheme="majorHAnsi" w:hAnsiTheme="majorHAnsi" w:cs="Times New Roman"/>
          <w:color w:val="000000" w:themeColor="text1"/>
        </w:rPr>
        <w:t>.</w:t>
      </w:r>
    </w:p>
    <w:p w14:paraId="64964B9F" w14:textId="7E777F99" w:rsidR="00752CC2" w:rsidRPr="003D2E6F" w:rsidRDefault="00752CC2" w:rsidP="00752CC2">
      <w:pPr>
        <w:pStyle w:val="ListParagraph"/>
        <w:numPr>
          <w:ilvl w:val="1"/>
          <w:numId w:val="42"/>
        </w:numPr>
        <w:spacing w:after="0"/>
        <w:ind w:right="17"/>
        <w:jc w:val="both"/>
        <w:rPr>
          <w:rFonts w:asciiTheme="majorHAnsi" w:hAnsiTheme="majorHAnsi" w:cs="Times New Roman"/>
          <w:color w:val="000000" w:themeColor="text1"/>
        </w:rPr>
      </w:pPr>
      <w:r w:rsidRPr="003D2E6F">
        <w:rPr>
          <w:rFonts w:asciiTheme="majorHAnsi" w:hAnsiTheme="majorHAnsi" w:cs="Times New Roman"/>
          <w:color w:val="000000" w:themeColor="text1"/>
        </w:rPr>
        <w:t xml:space="preserve">The Parties will apply for </w:t>
      </w:r>
      <w:r w:rsidR="00C10C74" w:rsidRPr="003D2E6F">
        <w:rPr>
          <w:rFonts w:asciiTheme="majorHAnsi" w:hAnsiTheme="majorHAnsi" w:cs="Times New Roman"/>
          <w:color w:val="000000" w:themeColor="text1"/>
        </w:rPr>
        <w:t>a joint funding to national and international funding agencies</w:t>
      </w:r>
      <w:r w:rsidR="006C7C54" w:rsidRPr="003D2E6F">
        <w:rPr>
          <w:rFonts w:asciiTheme="majorHAnsi" w:hAnsiTheme="majorHAnsi" w:cs="Times New Roman"/>
          <w:color w:val="000000" w:themeColor="text1"/>
        </w:rPr>
        <w:t>, when appropriate</w:t>
      </w:r>
      <w:r w:rsidR="00C10C74" w:rsidRPr="003D2E6F">
        <w:rPr>
          <w:rFonts w:asciiTheme="majorHAnsi" w:hAnsiTheme="majorHAnsi" w:cs="Times New Roman"/>
          <w:color w:val="000000" w:themeColor="text1"/>
        </w:rPr>
        <w:t>.</w:t>
      </w:r>
    </w:p>
    <w:p w14:paraId="3D00F3B6" w14:textId="77777777" w:rsidR="00752CC2" w:rsidRDefault="00752CC2" w:rsidP="00752CC2">
      <w:pPr>
        <w:pStyle w:val="ListParagraph"/>
        <w:spacing w:after="0"/>
        <w:ind w:left="360" w:right="17"/>
        <w:jc w:val="both"/>
        <w:rPr>
          <w:rFonts w:asciiTheme="majorHAnsi" w:hAnsiTheme="majorHAnsi" w:cs="Times New Roman"/>
          <w:b/>
          <w:bCs/>
          <w:color w:val="000000" w:themeColor="text1"/>
        </w:rPr>
      </w:pPr>
    </w:p>
    <w:p w14:paraId="3C900CDE" w14:textId="77777777" w:rsidR="00506AF5" w:rsidRPr="003D2E6F" w:rsidRDefault="00506AF5" w:rsidP="00752CC2">
      <w:pPr>
        <w:pStyle w:val="ListParagraph"/>
        <w:spacing w:after="0"/>
        <w:ind w:left="360" w:right="17"/>
        <w:jc w:val="both"/>
        <w:rPr>
          <w:rFonts w:asciiTheme="majorHAnsi" w:hAnsiTheme="majorHAnsi" w:cs="Times New Roman"/>
          <w:b/>
          <w:bCs/>
          <w:color w:val="000000" w:themeColor="text1"/>
        </w:rPr>
      </w:pPr>
    </w:p>
    <w:p w14:paraId="7A83C2FC" w14:textId="1C38CF14" w:rsidR="002F31ED" w:rsidRPr="003D2E6F" w:rsidRDefault="002B07A7" w:rsidP="003F5526">
      <w:pPr>
        <w:pStyle w:val="ListParagraph"/>
        <w:spacing w:after="0"/>
        <w:ind w:left="360" w:firstLine="360"/>
        <w:jc w:val="both"/>
        <w:rPr>
          <w:rFonts w:asciiTheme="majorHAnsi" w:hAnsiTheme="majorHAnsi"/>
          <w:b/>
          <w:color w:val="000000" w:themeColor="text1"/>
        </w:rPr>
      </w:pPr>
      <w:r w:rsidRPr="003D2E6F">
        <w:rPr>
          <w:rFonts w:asciiTheme="majorHAnsi" w:hAnsiTheme="majorHAnsi"/>
          <w:b/>
          <w:color w:val="000000" w:themeColor="text1"/>
        </w:rPr>
        <w:lastRenderedPageBreak/>
        <w:t xml:space="preserve">5 </w:t>
      </w:r>
      <w:r w:rsidR="002F31ED" w:rsidRPr="003D2E6F">
        <w:rPr>
          <w:rFonts w:asciiTheme="majorHAnsi" w:hAnsiTheme="majorHAnsi"/>
          <w:b/>
          <w:color w:val="000000" w:themeColor="text1"/>
        </w:rPr>
        <w:t xml:space="preserve">INTELLECTUAL PROPERTY </w:t>
      </w:r>
    </w:p>
    <w:p w14:paraId="66FDF2C4" w14:textId="36E730E9" w:rsidR="00617A76" w:rsidRPr="003D2E6F" w:rsidRDefault="00617A76" w:rsidP="00617A76">
      <w:pPr>
        <w:numPr>
          <w:ilvl w:val="1"/>
          <w:numId w:val="21"/>
        </w:numPr>
        <w:spacing w:after="0"/>
        <w:contextualSpacing/>
        <w:jc w:val="both"/>
        <w:rPr>
          <w:rFonts w:asciiTheme="majorHAnsi" w:hAnsiTheme="majorHAnsi" w:cs="Calibri"/>
          <w:color w:val="000000" w:themeColor="text1"/>
        </w:rPr>
      </w:pPr>
      <w:r w:rsidRPr="003D2E6F">
        <w:rPr>
          <w:rFonts w:asciiTheme="majorHAnsi" w:hAnsiTheme="majorHAnsi" w:cs="Times New Roman"/>
          <w:color w:val="000000"/>
          <w:spacing w:val="-2"/>
        </w:rPr>
        <w:t xml:space="preserve">Background Intellectual Property (BGIP) shall </w:t>
      </w:r>
      <w:r w:rsidR="004A7FB8" w:rsidRPr="003D2E6F">
        <w:rPr>
          <w:rFonts w:asciiTheme="majorHAnsi" w:hAnsiTheme="majorHAnsi" w:cs="Times New Roman"/>
          <w:color w:val="000000"/>
          <w:spacing w:val="-2"/>
        </w:rPr>
        <w:t>always</w:t>
      </w:r>
      <w:r w:rsidR="00EF7F44" w:rsidRPr="003D2E6F">
        <w:rPr>
          <w:rFonts w:asciiTheme="majorHAnsi" w:hAnsiTheme="majorHAnsi" w:cs="Times New Roman"/>
          <w:color w:val="000000"/>
          <w:spacing w:val="-2"/>
        </w:rPr>
        <w:t xml:space="preserve"> </w:t>
      </w:r>
      <w:r w:rsidRPr="003D2E6F">
        <w:rPr>
          <w:rFonts w:asciiTheme="majorHAnsi" w:hAnsiTheme="majorHAnsi" w:cs="Times New Roman"/>
          <w:color w:val="000000"/>
          <w:spacing w:val="-2"/>
        </w:rPr>
        <w:t xml:space="preserve">remain the sole and exclusive property of </w:t>
      </w:r>
      <w:r w:rsidR="00BD7A30" w:rsidRPr="003D2E6F">
        <w:rPr>
          <w:rFonts w:asciiTheme="majorHAnsi" w:hAnsiTheme="majorHAnsi" w:cs="Times New Roman"/>
          <w:color w:val="000000"/>
          <w:spacing w:val="-2"/>
        </w:rPr>
        <w:t xml:space="preserve">the </w:t>
      </w:r>
      <w:r w:rsidR="000F7007" w:rsidRPr="003D2E6F">
        <w:rPr>
          <w:rFonts w:asciiTheme="majorHAnsi" w:hAnsiTheme="majorHAnsi" w:cs="Times New Roman"/>
          <w:color w:val="000000"/>
          <w:spacing w:val="-2"/>
        </w:rPr>
        <w:t xml:space="preserve">Party </w:t>
      </w:r>
      <w:r w:rsidR="00BD7A30" w:rsidRPr="003D2E6F">
        <w:rPr>
          <w:rFonts w:asciiTheme="majorHAnsi" w:hAnsiTheme="majorHAnsi" w:cs="Times New Roman"/>
          <w:color w:val="000000"/>
          <w:spacing w:val="-2"/>
        </w:rPr>
        <w:t>generating the BGIP</w:t>
      </w:r>
      <w:r w:rsidRPr="003D2E6F">
        <w:rPr>
          <w:rFonts w:asciiTheme="majorHAnsi" w:hAnsiTheme="majorHAnsi" w:cs="Times New Roman"/>
          <w:color w:val="000000"/>
          <w:spacing w:val="-2"/>
        </w:rPr>
        <w:t xml:space="preserve">.  Furthermore, when </w:t>
      </w:r>
      <w:r w:rsidR="000F7007" w:rsidRPr="003D2E6F">
        <w:rPr>
          <w:rFonts w:asciiTheme="majorHAnsi" w:hAnsiTheme="majorHAnsi" w:cs="Times New Roman"/>
          <w:color w:val="000000"/>
          <w:spacing w:val="-2"/>
        </w:rPr>
        <w:t>FIRST PARTY</w:t>
      </w:r>
      <w:r w:rsidRPr="003D2E6F">
        <w:rPr>
          <w:rFonts w:asciiTheme="majorHAnsi" w:hAnsiTheme="majorHAnsi" w:cs="Times New Roman"/>
          <w:color w:val="000000"/>
          <w:spacing w:val="-2"/>
        </w:rPr>
        <w:t xml:space="preserve"> receives any BGIP from the </w:t>
      </w:r>
      <w:r w:rsidR="000F7007" w:rsidRPr="003D2E6F">
        <w:rPr>
          <w:rFonts w:asciiTheme="majorHAnsi" w:hAnsiTheme="majorHAnsi" w:cs="Times New Roman"/>
          <w:color w:val="000000"/>
          <w:spacing w:val="-2"/>
        </w:rPr>
        <w:t>SECOND PARTY</w:t>
      </w:r>
      <w:r w:rsidRPr="003D2E6F">
        <w:rPr>
          <w:rFonts w:asciiTheme="majorHAnsi" w:hAnsiTheme="majorHAnsi" w:cs="Times New Roman"/>
          <w:color w:val="000000"/>
          <w:spacing w:val="-2"/>
        </w:rPr>
        <w:t xml:space="preserve">, necessary and reasonable care will be taken while using the same for the implementation of the research components. </w:t>
      </w:r>
      <w:r w:rsidR="00710EE0" w:rsidRPr="003D2E6F">
        <w:rPr>
          <w:rFonts w:asciiTheme="majorHAnsi" w:hAnsiTheme="majorHAnsi" w:cs="Times New Roman"/>
          <w:color w:val="000000"/>
          <w:spacing w:val="-2"/>
        </w:rPr>
        <w:t xml:space="preserve">When SECOND PARTY receives any BGIP from the FIRST PARTY, necessary and reasonable care will be taken while using the same for the implementation of the research components.  </w:t>
      </w:r>
      <w:r w:rsidRPr="003D2E6F">
        <w:rPr>
          <w:rFonts w:asciiTheme="majorHAnsi" w:hAnsiTheme="majorHAnsi" w:cs="Times New Roman"/>
          <w:color w:val="000000"/>
          <w:spacing w:val="-2"/>
        </w:rPr>
        <w:t xml:space="preserve">Accordingly, the </w:t>
      </w:r>
      <w:r w:rsidR="000F7007" w:rsidRPr="003D2E6F">
        <w:rPr>
          <w:rFonts w:asciiTheme="majorHAnsi" w:hAnsiTheme="majorHAnsi" w:cs="Times New Roman"/>
          <w:color w:val="000000"/>
          <w:spacing w:val="-2"/>
        </w:rPr>
        <w:t xml:space="preserve">Parties </w:t>
      </w:r>
      <w:r w:rsidRPr="003D2E6F">
        <w:rPr>
          <w:rFonts w:asciiTheme="majorHAnsi" w:hAnsiTheme="majorHAnsi" w:cs="Times New Roman"/>
          <w:color w:val="000000"/>
          <w:spacing w:val="-2"/>
        </w:rPr>
        <w:t xml:space="preserve">agree to grant research-use license to the other party for the BGIP, if any only till the </w:t>
      </w:r>
      <w:r w:rsidR="00A8620D" w:rsidRPr="003D2E6F">
        <w:rPr>
          <w:rFonts w:asciiTheme="majorHAnsi" w:hAnsiTheme="majorHAnsi" w:cs="Times New Roman"/>
          <w:color w:val="000000"/>
          <w:spacing w:val="-2"/>
        </w:rPr>
        <w:t>T</w:t>
      </w:r>
      <w:r w:rsidRPr="003D2E6F">
        <w:rPr>
          <w:rFonts w:asciiTheme="majorHAnsi" w:hAnsiTheme="majorHAnsi" w:cs="Times New Roman"/>
          <w:color w:val="000000"/>
          <w:spacing w:val="-2"/>
        </w:rPr>
        <w:t xml:space="preserve">erm. </w:t>
      </w:r>
      <w:r w:rsidR="00A92464" w:rsidRPr="003D2E6F">
        <w:rPr>
          <w:rFonts w:asciiTheme="majorHAnsi" w:hAnsiTheme="majorHAnsi" w:cs="Times New Roman"/>
          <w:color w:val="000000"/>
          <w:spacing w:val="-2"/>
        </w:rPr>
        <w:t>BGIP shall include trade secrets and confidential data of the respective parties. The restrictions are not applicable to the BGIP which already form a part of the public domain at the effective date of this MoU.</w:t>
      </w:r>
    </w:p>
    <w:p w14:paraId="5730B393" w14:textId="422E312A" w:rsidR="002F31ED" w:rsidRPr="003D2E6F" w:rsidRDefault="002F31ED" w:rsidP="00617A76">
      <w:pPr>
        <w:numPr>
          <w:ilvl w:val="1"/>
          <w:numId w:val="21"/>
        </w:numPr>
        <w:spacing w:after="0"/>
        <w:contextualSpacing/>
        <w:jc w:val="both"/>
        <w:rPr>
          <w:rFonts w:asciiTheme="majorHAnsi" w:hAnsiTheme="majorHAnsi" w:cs="Calibri"/>
          <w:color w:val="000000" w:themeColor="text1"/>
        </w:rPr>
      </w:pPr>
      <w:r w:rsidRPr="003D2E6F">
        <w:rPr>
          <w:rFonts w:asciiTheme="majorHAnsi" w:hAnsiTheme="majorHAnsi" w:cs="Calibri"/>
          <w:color w:val="000000" w:themeColor="text1"/>
        </w:rPr>
        <w:t xml:space="preserve">The </w:t>
      </w:r>
      <w:r w:rsidR="000F7007" w:rsidRPr="003D2E6F">
        <w:rPr>
          <w:rFonts w:asciiTheme="majorHAnsi" w:hAnsiTheme="majorHAnsi" w:cs="Calibri"/>
          <w:color w:val="000000" w:themeColor="text1"/>
        </w:rPr>
        <w:t xml:space="preserve">Parties </w:t>
      </w:r>
      <w:r w:rsidRPr="003D2E6F">
        <w:rPr>
          <w:rFonts w:asciiTheme="majorHAnsi" w:hAnsiTheme="majorHAnsi" w:cs="Calibri"/>
          <w:color w:val="000000" w:themeColor="text1"/>
        </w:rPr>
        <w:t>shall consult each other for any publication arising out of this</w:t>
      </w:r>
      <w:r w:rsidR="00617A76" w:rsidRPr="003D2E6F">
        <w:rPr>
          <w:rFonts w:asciiTheme="majorHAnsi" w:hAnsiTheme="majorHAnsi" w:cs="Calibri"/>
          <w:color w:val="000000" w:themeColor="text1"/>
        </w:rPr>
        <w:t xml:space="preserve"> </w:t>
      </w:r>
      <w:r w:rsidR="00145014" w:rsidRPr="003D2E6F">
        <w:rPr>
          <w:rFonts w:asciiTheme="majorHAnsi" w:hAnsiTheme="majorHAnsi" w:cs="Calibri"/>
          <w:color w:val="000000" w:themeColor="text1"/>
        </w:rPr>
        <w:t>MOU</w:t>
      </w:r>
      <w:r w:rsidRPr="003D2E6F">
        <w:rPr>
          <w:rFonts w:asciiTheme="majorHAnsi" w:hAnsiTheme="majorHAnsi" w:cs="Calibri"/>
          <w:color w:val="000000" w:themeColor="text1"/>
        </w:rPr>
        <w:t xml:space="preserve">.  Results of the study will not be published until </w:t>
      </w:r>
      <w:r w:rsidR="00EF7F44" w:rsidRPr="003D2E6F">
        <w:rPr>
          <w:rFonts w:asciiTheme="majorHAnsi" w:hAnsiTheme="majorHAnsi" w:cs="Calibri"/>
          <w:color w:val="000000" w:themeColor="text1"/>
        </w:rPr>
        <w:t xml:space="preserve">prior </w:t>
      </w:r>
      <w:r w:rsidRPr="003D2E6F">
        <w:rPr>
          <w:rFonts w:asciiTheme="majorHAnsi" w:hAnsiTheme="majorHAnsi" w:cs="Calibri"/>
          <w:color w:val="000000" w:themeColor="text1"/>
        </w:rPr>
        <w:t xml:space="preserve">written consent is obtained from both </w:t>
      </w:r>
      <w:r w:rsidR="000F7007" w:rsidRPr="003D2E6F">
        <w:rPr>
          <w:rFonts w:asciiTheme="majorHAnsi" w:hAnsiTheme="majorHAnsi" w:cs="Calibri"/>
          <w:color w:val="000000" w:themeColor="text1"/>
        </w:rPr>
        <w:t>Parties</w:t>
      </w:r>
      <w:r w:rsidRPr="003D2E6F">
        <w:rPr>
          <w:rFonts w:asciiTheme="majorHAnsi" w:hAnsiTheme="majorHAnsi" w:cs="Calibri"/>
          <w:color w:val="000000" w:themeColor="text1"/>
        </w:rPr>
        <w:t xml:space="preserve">. These publications shall duly acknowledge that the work has been carried out </w:t>
      </w:r>
      <w:r w:rsidR="000F7007" w:rsidRPr="003D2E6F">
        <w:rPr>
          <w:rFonts w:asciiTheme="majorHAnsi" w:hAnsiTheme="majorHAnsi" w:cs="Calibri"/>
          <w:color w:val="000000" w:themeColor="text1"/>
        </w:rPr>
        <w:t xml:space="preserve">jointly by </w:t>
      </w:r>
      <w:r w:rsidRPr="003D2E6F">
        <w:rPr>
          <w:rFonts w:asciiTheme="majorHAnsi" w:hAnsiTheme="majorHAnsi" w:cs="Calibri"/>
          <w:color w:val="000000" w:themeColor="text1"/>
        </w:rPr>
        <w:t xml:space="preserve">both </w:t>
      </w:r>
      <w:r w:rsidR="00F4219E" w:rsidRPr="003D2E6F">
        <w:rPr>
          <w:rFonts w:asciiTheme="majorHAnsi" w:hAnsiTheme="majorHAnsi" w:cs="Calibri"/>
          <w:color w:val="000000" w:themeColor="text1"/>
        </w:rPr>
        <w:t>P</w:t>
      </w:r>
      <w:r w:rsidRPr="003D2E6F">
        <w:rPr>
          <w:rFonts w:asciiTheme="majorHAnsi" w:hAnsiTheme="majorHAnsi" w:cs="Calibri"/>
          <w:color w:val="000000" w:themeColor="text1"/>
        </w:rPr>
        <w:t>arties.</w:t>
      </w:r>
    </w:p>
    <w:p w14:paraId="5FE82DEF" w14:textId="4AF9563D" w:rsidR="00242D4D" w:rsidRPr="003D2E6F" w:rsidRDefault="002F31ED" w:rsidP="00617A76">
      <w:pPr>
        <w:numPr>
          <w:ilvl w:val="1"/>
          <w:numId w:val="21"/>
        </w:numPr>
        <w:spacing w:after="0"/>
        <w:contextualSpacing/>
        <w:jc w:val="both"/>
        <w:rPr>
          <w:rFonts w:asciiTheme="majorHAnsi" w:hAnsiTheme="majorHAnsi" w:cs="Calibri"/>
          <w:color w:val="000000" w:themeColor="text1"/>
        </w:rPr>
      </w:pPr>
      <w:r w:rsidRPr="003D2E6F">
        <w:rPr>
          <w:rFonts w:asciiTheme="majorHAnsi" w:hAnsiTheme="majorHAnsi" w:cs="Calibri"/>
          <w:color w:val="000000" w:themeColor="text1"/>
        </w:rPr>
        <w:t xml:space="preserve">Research workers/inventors of </w:t>
      </w:r>
      <w:r w:rsidR="00742D9A">
        <w:rPr>
          <w:rFonts w:asciiTheme="majorHAnsi" w:hAnsiTheme="majorHAnsi" w:cs="Calibri"/>
          <w:color w:val="000000" w:themeColor="text1"/>
        </w:rPr>
        <w:t>...................................</w:t>
      </w:r>
      <w:r w:rsidRPr="003D2E6F">
        <w:rPr>
          <w:rFonts w:asciiTheme="majorHAnsi" w:hAnsiTheme="majorHAnsi" w:cs="Calibri"/>
          <w:color w:val="000000" w:themeColor="text1"/>
        </w:rPr>
        <w:t xml:space="preserve"> and </w:t>
      </w:r>
      <w:r w:rsidR="00742D9A">
        <w:rPr>
          <w:rFonts w:asciiTheme="majorHAnsi" w:hAnsiTheme="majorHAnsi" w:cs="Calibri"/>
          <w:color w:val="000000" w:themeColor="text1"/>
        </w:rPr>
        <w:t>BRIC-NCCS</w:t>
      </w:r>
      <w:r w:rsidR="0028028A" w:rsidRPr="003D2E6F">
        <w:rPr>
          <w:rFonts w:asciiTheme="majorHAnsi" w:hAnsiTheme="majorHAnsi" w:cs="Calibri"/>
          <w:color w:val="000000" w:themeColor="text1"/>
        </w:rPr>
        <w:t xml:space="preserve"> </w:t>
      </w:r>
      <w:r w:rsidRPr="003D2E6F">
        <w:rPr>
          <w:rFonts w:asciiTheme="majorHAnsi" w:hAnsiTheme="majorHAnsi" w:cs="Calibri"/>
          <w:color w:val="000000" w:themeColor="text1"/>
        </w:rPr>
        <w:t xml:space="preserve">shall have joint publications and copyrights arising out this </w:t>
      </w:r>
      <w:r w:rsidR="00145014" w:rsidRPr="003D2E6F">
        <w:rPr>
          <w:rFonts w:asciiTheme="majorHAnsi" w:hAnsiTheme="majorHAnsi" w:cs="Calibri"/>
          <w:color w:val="000000" w:themeColor="text1"/>
        </w:rPr>
        <w:t>MOU</w:t>
      </w:r>
      <w:r w:rsidRPr="003D2E6F">
        <w:rPr>
          <w:rFonts w:asciiTheme="majorHAnsi" w:hAnsiTheme="majorHAnsi" w:cs="Calibri"/>
          <w:color w:val="000000" w:themeColor="text1"/>
        </w:rPr>
        <w:t xml:space="preserve">. The priority in the authorship shall be decided </w:t>
      </w:r>
      <w:r w:rsidR="00CE07B1" w:rsidRPr="003D2E6F">
        <w:rPr>
          <w:rFonts w:asciiTheme="majorHAnsi" w:hAnsiTheme="majorHAnsi" w:cs="Calibri"/>
          <w:color w:val="000000" w:themeColor="text1"/>
        </w:rPr>
        <w:t>based on</w:t>
      </w:r>
      <w:r w:rsidRPr="003D2E6F">
        <w:rPr>
          <w:rFonts w:asciiTheme="majorHAnsi" w:hAnsiTheme="majorHAnsi" w:cs="Calibri"/>
          <w:color w:val="000000" w:themeColor="text1"/>
        </w:rPr>
        <w:t xml:space="preserve"> the contribution in the manuscript.</w:t>
      </w:r>
    </w:p>
    <w:p w14:paraId="0265F835" w14:textId="1E1581EA" w:rsidR="002F31ED" w:rsidRPr="003D2E6F" w:rsidRDefault="003D76C8" w:rsidP="00617A76">
      <w:pPr>
        <w:numPr>
          <w:ilvl w:val="1"/>
          <w:numId w:val="21"/>
        </w:numPr>
        <w:spacing w:after="0"/>
        <w:contextualSpacing/>
        <w:jc w:val="both"/>
        <w:rPr>
          <w:rFonts w:asciiTheme="majorHAnsi" w:hAnsiTheme="majorHAnsi" w:cs="Calibri"/>
          <w:color w:val="000000" w:themeColor="text1"/>
        </w:rPr>
      </w:pPr>
      <w:r w:rsidRPr="003D2E6F">
        <w:rPr>
          <w:rFonts w:asciiTheme="majorHAnsi" w:hAnsiTheme="majorHAnsi" w:cs="Calibri"/>
          <w:color w:val="000000" w:themeColor="text1"/>
        </w:rPr>
        <w:t>Any intellectual property resulting under</w:t>
      </w:r>
      <w:r w:rsidR="00F14E3D" w:rsidRPr="003D2E6F">
        <w:rPr>
          <w:rFonts w:asciiTheme="majorHAnsi" w:hAnsiTheme="majorHAnsi" w:cs="Calibri"/>
          <w:color w:val="000000" w:themeColor="text1"/>
        </w:rPr>
        <w:t xml:space="preserve"> the scope of this MoU, </w:t>
      </w:r>
      <w:r w:rsidRPr="003D2E6F">
        <w:rPr>
          <w:rFonts w:asciiTheme="majorHAnsi" w:hAnsiTheme="majorHAnsi" w:cs="Calibri"/>
          <w:color w:val="000000" w:themeColor="text1"/>
        </w:rPr>
        <w:t xml:space="preserve">shall be protected using the appropriate IP. </w:t>
      </w:r>
      <w:r w:rsidR="00710EE0" w:rsidRPr="003D2E6F">
        <w:rPr>
          <w:rFonts w:asciiTheme="majorHAnsi" w:hAnsiTheme="majorHAnsi" w:cs="Calibri"/>
          <w:color w:val="000000" w:themeColor="text1"/>
        </w:rPr>
        <w:t xml:space="preserve"> IP generated by FIRST PARTY will remain with the FIRST PARTY. IP generated by SECOND PARTY will remain with the SECOND PARTY. </w:t>
      </w:r>
      <w:r w:rsidRPr="003D2E6F">
        <w:rPr>
          <w:rFonts w:asciiTheme="majorHAnsi" w:hAnsiTheme="majorHAnsi" w:cs="Calibri"/>
          <w:color w:val="000000" w:themeColor="text1"/>
        </w:rPr>
        <w:t xml:space="preserve">The cost of acquiring and maintaining the IP shall be </w:t>
      </w:r>
      <w:r w:rsidR="00710EE0" w:rsidRPr="003D2E6F">
        <w:rPr>
          <w:rFonts w:asciiTheme="majorHAnsi" w:hAnsiTheme="majorHAnsi" w:cs="Calibri"/>
          <w:color w:val="000000" w:themeColor="text1"/>
        </w:rPr>
        <w:t>decided by the parties together.</w:t>
      </w:r>
    </w:p>
    <w:p w14:paraId="11340702" w14:textId="4C9B2CBA" w:rsidR="002F31ED" w:rsidRPr="003D2E6F" w:rsidRDefault="003B2BDF" w:rsidP="00617A76">
      <w:pPr>
        <w:numPr>
          <w:ilvl w:val="1"/>
          <w:numId w:val="21"/>
        </w:numPr>
        <w:spacing w:after="0"/>
        <w:contextualSpacing/>
        <w:jc w:val="both"/>
        <w:rPr>
          <w:rFonts w:asciiTheme="majorHAnsi" w:hAnsiTheme="majorHAnsi" w:cs="Calibri"/>
          <w:color w:val="000000" w:themeColor="text1"/>
        </w:rPr>
      </w:pPr>
      <w:r w:rsidRPr="003D2E6F">
        <w:rPr>
          <w:rFonts w:asciiTheme="majorHAnsi" w:hAnsiTheme="majorHAnsi" w:cs="Calibri"/>
          <w:color w:val="000000" w:themeColor="text1"/>
        </w:rPr>
        <w:t xml:space="preserve">Any </w:t>
      </w:r>
      <w:r w:rsidR="00A8620D" w:rsidRPr="003D2E6F">
        <w:rPr>
          <w:rFonts w:asciiTheme="majorHAnsi" w:hAnsiTheme="majorHAnsi" w:cs="Calibri"/>
          <w:color w:val="000000" w:themeColor="text1"/>
        </w:rPr>
        <w:t xml:space="preserve">revenue, earnings or distributions </w:t>
      </w:r>
      <w:r w:rsidRPr="003D2E6F">
        <w:rPr>
          <w:rFonts w:asciiTheme="majorHAnsi" w:hAnsiTheme="majorHAnsi" w:cs="Calibri"/>
          <w:color w:val="000000" w:themeColor="text1"/>
        </w:rPr>
        <w:t xml:space="preserve">arising out of </w:t>
      </w:r>
      <w:r w:rsidR="00A8620D" w:rsidRPr="003D2E6F">
        <w:rPr>
          <w:rFonts w:asciiTheme="majorHAnsi" w:hAnsiTheme="majorHAnsi" w:cs="Calibri"/>
          <w:color w:val="000000" w:themeColor="text1"/>
        </w:rPr>
        <w:t>transfer (to any third party) of: (</w:t>
      </w:r>
      <w:proofErr w:type="spellStart"/>
      <w:r w:rsidR="00A8620D" w:rsidRPr="003D2E6F">
        <w:rPr>
          <w:rFonts w:asciiTheme="majorHAnsi" w:hAnsiTheme="majorHAnsi" w:cs="Calibri"/>
          <w:color w:val="000000" w:themeColor="text1"/>
        </w:rPr>
        <w:t>i</w:t>
      </w:r>
      <w:proofErr w:type="spellEnd"/>
      <w:r w:rsidR="00A8620D" w:rsidRPr="003D2E6F">
        <w:rPr>
          <w:rFonts w:asciiTheme="majorHAnsi" w:hAnsiTheme="majorHAnsi" w:cs="Calibri"/>
          <w:color w:val="000000" w:themeColor="text1"/>
        </w:rPr>
        <w:t xml:space="preserve">) the technology or any </w:t>
      </w:r>
      <w:r w:rsidRPr="003D2E6F">
        <w:rPr>
          <w:rFonts w:asciiTheme="majorHAnsi" w:hAnsiTheme="majorHAnsi" w:cs="Calibri"/>
          <w:color w:val="000000" w:themeColor="text1"/>
        </w:rPr>
        <w:t xml:space="preserve">Intellectual Property </w:t>
      </w:r>
      <w:r w:rsidR="00A8620D" w:rsidRPr="003D2E6F">
        <w:rPr>
          <w:rFonts w:asciiTheme="majorHAnsi" w:hAnsiTheme="majorHAnsi" w:cs="Calibri"/>
          <w:color w:val="000000" w:themeColor="text1"/>
        </w:rPr>
        <w:t xml:space="preserve">behind the product developed, generated, </w:t>
      </w:r>
      <w:r w:rsidRPr="003D2E6F">
        <w:rPr>
          <w:rFonts w:asciiTheme="majorHAnsi" w:hAnsiTheme="majorHAnsi" w:cs="Calibri"/>
          <w:color w:val="000000" w:themeColor="text1"/>
        </w:rPr>
        <w:t>created</w:t>
      </w:r>
      <w:r w:rsidR="00A8620D" w:rsidRPr="003D2E6F">
        <w:rPr>
          <w:rFonts w:asciiTheme="majorHAnsi" w:hAnsiTheme="majorHAnsi" w:cs="Calibri"/>
          <w:color w:val="000000" w:themeColor="text1"/>
        </w:rPr>
        <w:t xml:space="preserve">, etc., </w:t>
      </w:r>
      <w:r w:rsidRPr="003D2E6F">
        <w:rPr>
          <w:rFonts w:asciiTheme="majorHAnsi" w:hAnsiTheme="majorHAnsi" w:cs="Calibri"/>
          <w:color w:val="000000" w:themeColor="text1"/>
        </w:rPr>
        <w:t xml:space="preserve">under this </w:t>
      </w:r>
      <w:r w:rsidR="00A8620D" w:rsidRPr="003D2E6F">
        <w:rPr>
          <w:rFonts w:asciiTheme="majorHAnsi" w:hAnsiTheme="majorHAnsi" w:cs="Calibri"/>
          <w:color w:val="000000" w:themeColor="text1"/>
        </w:rPr>
        <w:t xml:space="preserve">MOU or the Commercial Agreement, or (ii) the right to commercialise, market and sell such product developed in the course of the Project pursuant to this MOU or the Commercial Agreement </w:t>
      </w:r>
      <w:r w:rsidRPr="003D2E6F">
        <w:rPr>
          <w:rFonts w:asciiTheme="majorHAnsi" w:hAnsiTheme="majorHAnsi" w:cs="Calibri"/>
          <w:color w:val="000000" w:themeColor="text1"/>
        </w:rPr>
        <w:t xml:space="preserve">shall be shared equally between the </w:t>
      </w:r>
      <w:r w:rsidR="00A8620D" w:rsidRPr="003D2E6F">
        <w:rPr>
          <w:rFonts w:asciiTheme="majorHAnsi" w:hAnsiTheme="majorHAnsi" w:cs="Calibri"/>
          <w:color w:val="000000" w:themeColor="text1"/>
        </w:rPr>
        <w:t>P</w:t>
      </w:r>
      <w:r w:rsidRPr="003D2E6F">
        <w:rPr>
          <w:rFonts w:asciiTheme="majorHAnsi" w:hAnsiTheme="majorHAnsi" w:cs="Calibri"/>
          <w:color w:val="000000" w:themeColor="text1"/>
        </w:rPr>
        <w:t>arties.</w:t>
      </w:r>
    </w:p>
    <w:p w14:paraId="780FA778" w14:textId="58F8405C" w:rsidR="00242D4D" w:rsidRPr="003D2E6F" w:rsidRDefault="00EC7895" w:rsidP="003F5526">
      <w:pPr>
        <w:spacing w:after="0"/>
        <w:ind w:left="1134"/>
        <w:contextualSpacing/>
        <w:jc w:val="both"/>
        <w:rPr>
          <w:rFonts w:asciiTheme="majorHAnsi" w:hAnsiTheme="majorHAnsi" w:cs="Calibri"/>
          <w:color w:val="000000" w:themeColor="text1"/>
        </w:rPr>
      </w:pPr>
      <w:r w:rsidRPr="003D2E6F">
        <w:rPr>
          <w:rFonts w:asciiTheme="majorHAnsi" w:hAnsiTheme="majorHAnsi" w:cs="Calibri"/>
          <w:color w:val="000000" w:themeColor="text1"/>
        </w:rPr>
        <w:t>f.   A commercial agreement shall be entered upon for any identified project</w:t>
      </w:r>
      <w:r w:rsidR="0028028A" w:rsidRPr="003D2E6F">
        <w:rPr>
          <w:rFonts w:asciiTheme="majorHAnsi" w:hAnsiTheme="majorHAnsi" w:cs="Calibri"/>
          <w:color w:val="000000" w:themeColor="text1"/>
        </w:rPr>
        <w:t>.</w:t>
      </w:r>
    </w:p>
    <w:p w14:paraId="13FD8536" w14:textId="77777777" w:rsidR="002F31ED" w:rsidRPr="003D2E6F" w:rsidRDefault="002F31ED" w:rsidP="00617A76">
      <w:pPr>
        <w:spacing w:after="0"/>
        <w:ind w:hanging="660"/>
        <w:contextualSpacing/>
        <w:jc w:val="both"/>
        <w:rPr>
          <w:rFonts w:asciiTheme="majorHAnsi" w:hAnsiTheme="majorHAnsi"/>
          <w:b/>
          <w:bCs/>
          <w:color w:val="000000" w:themeColor="text1"/>
        </w:rPr>
      </w:pPr>
    </w:p>
    <w:p w14:paraId="7FEC25E8" w14:textId="0D2CDEED" w:rsidR="002F31ED" w:rsidRPr="003D2E6F" w:rsidRDefault="00756501" w:rsidP="00617A76">
      <w:pPr>
        <w:pStyle w:val="Heading1"/>
        <w:spacing w:line="276" w:lineRule="auto"/>
        <w:jc w:val="both"/>
        <w:rPr>
          <w:rFonts w:asciiTheme="majorHAnsi" w:hAnsiTheme="majorHAnsi"/>
          <w:color w:val="000000" w:themeColor="text1"/>
          <w:sz w:val="22"/>
          <w:szCs w:val="22"/>
        </w:rPr>
      </w:pPr>
      <w:r w:rsidRPr="003D2E6F">
        <w:rPr>
          <w:rFonts w:asciiTheme="majorHAnsi" w:hAnsiTheme="majorHAnsi"/>
          <w:color w:val="000000" w:themeColor="text1"/>
          <w:sz w:val="22"/>
          <w:szCs w:val="22"/>
        </w:rPr>
        <w:t>6</w:t>
      </w:r>
      <w:r w:rsidR="002F31ED" w:rsidRPr="003D2E6F">
        <w:rPr>
          <w:rFonts w:asciiTheme="majorHAnsi" w:hAnsiTheme="majorHAnsi"/>
          <w:color w:val="000000" w:themeColor="text1"/>
          <w:sz w:val="22"/>
          <w:szCs w:val="22"/>
        </w:rPr>
        <w:t>.   CONFIDENTIALITY</w:t>
      </w:r>
    </w:p>
    <w:p w14:paraId="21772573" w14:textId="047FA2FC" w:rsidR="002F31ED" w:rsidRPr="003D2E6F" w:rsidRDefault="002F31ED" w:rsidP="00617A76">
      <w:pPr>
        <w:numPr>
          <w:ilvl w:val="0"/>
          <w:numId w:val="22"/>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t xml:space="preserve"> In order for the PARTIES to realize the full potential of the spirit of this MOU, it may be necessary for the Parties to disclose to each other </w:t>
      </w:r>
      <w:r w:rsidR="00803E80" w:rsidRPr="003D2E6F">
        <w:rPr>
          <w:rFonts w:asciiTheme="majorHAnsi" w:hAnsiTheme="majorHAnsi"/>
          <w:color w:val="000000" w:themeColor="text1"/>
        </w:rPr>
        <w:t xml:space="preserve">their respective </w:t>
      </w:r>
      <w:r w:rsidRPr="003D2E6F">
        <w:rPr>
          <w:rFonts w:asciiTheme="majorHAnsi" w:hAnsiTheme="majorHAnsi"/>
          <w:color w:val="000000" w:themeColor="text1"/>
        </w:rPr>
        <w:t xml:space="preserve">proprietary </w:t>
      </w:r>
      <w:r w:rsidR="00DA3EC1" w:rsidRPr="003D2E6F">
        <w:rPr>
          <w:rFonts w:asciiTheme="majorHAnsi" w:hAnsiTheme="majorHAnsi"/>
          <w:color w:val="000000" w:themeColor="text1"/>
        </w:rPr>
        <w:t xml:space="preserve">and confidential </w:t>
      </w:r>
      <w:r w:rsidRPr="003D2E6F">
        <w:rPr>
          <w:rFonts w:asciiTheme="majorHAnsi" w:hAnsiTheme="majorHAnsi"/>
          <w:color w:val="000000" w:themeColor="text1"/>
        </w:rPr>
        <w:t xml:space="preserve">information </w:t>
      </w:r>
      <w:r w:rsidR="00803E80" w:rsidRPr="003D2E6F">
        <w:rPr>
          <w:rFonts w:asciiTheme="majorHAnsi" w:hAnsiTheme="majorHAnsi"/>
          <w:color w:val="000000" w:themeColor="text1"/>
        </w:rPr>
        <w:t xml:space="preserve">including their confidential </w:t>
      </w:r>
      <w:r w:rsidR="00DA3EC1" w:rsidRPr="003D2E6F">
        <w:rPr>
          <w:rFonts w:asciiTheme="majorHAnsi" w:hAnsiTheme="majorHAnsi"/>
          <w:color w:val="000000" w:themeColor="text1"/>
        </w:rPr>
        <w:t xml:space="preserve">and </w:t>
      </w:r>
      <w:r w:rsidR="00803E80" w:rsidRPr="003D2E6F">
        <w:rPr>
          <w:rFonts w:asciiTheme="majorHAnsi" w:hAnsiTheme="majorHAnsi"/>
          <w:color w:val="000000" w:themeColor="text1"/>
        </w:rPr>
        <w:t>proprietary technical know-how</w:t>
      </w:r>
      <w:r w:rsidRPr="003D2E6F">
        <w:rPr>
          <w:rFonts w:asciiTheme="majorHAnsi" w:hAnsiTheme="majorHAnsi"/>
          <w:color w:val="000000" w:themeColor="text1"/>
        </w:rPr>
        <w:t xml:space="preserve"> </w:t>
      </w:r>
      <w:r w:rsidR="00803E80" w:rsidRPr="003D2E6F">
        <w:rPr>
          <w:rFonts w:asciiTheme="majorHAnsi" w:hAnsiTheme="majorHAnsi"/>
          <w:color w:val="000000" w:themeColor="text1"/>
        </w:rPr>
        <w:t>and Intellectual Property</w:t>
      </w:r>
      <w:r w:rsidR="00DA3EC1" w:rsidRPr="003D2E6F">
        <w:rPr>
          <w:rFonts w:asciiTheme="majorHAnsi" w:hAnsiTheme="majorHAnsi"/>
          <w:color w:val="000000" w:themeColor="text1"/>
        </w:rPr>
        <w:t xml:space="preserve"> and any information which the Receiving Party reasonably ought to know is proprietary to the Disclosing Party</w:t>
      </w:r>
      <w:r w:rsidR="00803E80" w:rsidRPr="003D2E6F">
        <w:rPr>
          <w:rFonts w:asciiTheme="majorHAnsi" w:hAnsiTheme="majorHAnsi"/>
          <w:color w:val="000000" w:themeColor="text1"/>
        </w:rPr>
        <w:t xml:space="preserve"> </w:t>
      </w:r>
      <w:r w:rsidR="00DA3EC1" w:rsidRPr="003D2E6F">
        <w:rPr>
          <w:rFonts w:asciiTheme="majorHAnsi" w:hAnsiTheme="majorHAnsi"/>
          <w:color w:val="000000" w:themeColor="text1"/>
        </w:rPr>
        <w:t>(</w:t>
      </w:r>
      <w:r w:rsidRPr="003D2E6F">
        <w:rPr>
          <w:rFonts w:asciiTheme="majorHAnsi" w:hAnsiTheme="majorHAnsi"/>
          <w:color w:val="000000" w:themeColor="text1"/>
        </w:rPr>
        <w:t>hereinafter referred to as “</w:t>
      </w:r>
      <w:r w:rsidR="00DA3EC1" w:rsidRPr="003D2E6F">
        <w:rPr>
          <w:rFonts w:asciiTheme="majorHAnsi" w:hAnsiTheme="majorHAnsi"/>
          <w:b/>
          <w:bCs/>
          <w:color w:val="000000" w:themeColor="text1"/>
        </w:rPr>
        <w:t>Confidential</w:t>
      </w:r>
      <w:r w:rsidR="00DA3EC1" w:rsidRPr="003D2E6F">
        <w:rPr>
          <w:rFonts w:asciiTheme="majorHAnsi" w:hAnsiTheme="majorHAnsi"/>
          <w:color w:val="000000" w:themeColor="text1"/>
        </w:rPr>
        <w:t xml:space="preserve"> </w:t>
      </w:r>
      <w:r w:rsidR="00DA3EC1" w:rsidRPr="003D2E6F">
        <w:rPr>
          <w:rFonts w:asciiTheme="majorHAnsi" w:hAnsiTheme="majorHAnsi"/>
          <w:b/>
          <w:bCs/>
          <w:color w:val="000000" w:themeColor="text1"/>
        </w:rPr>
        <w:t>Information</w:t>
      </w:r>
      <w:r w:rsidRPr="003D2E6F">
        <w:rPr>
          <w:rFonts w:asciiTheme="majorHAnsi" w:hAnsiTheme="majorHAnsi"/>
          <w:color w:val="000000" w:themeColor="text1"/>
        </w:rPr>
        <w:t>”</w:t>
      </w:r>
      <w:r w:rsidR="00DA3EC1" w:rsidRPr="003D2E6F">
        <w:rPr>
          <w:rFonts w:asciiTheme="majorHAnsi" w:hAnsiTheme="majorHAnsi"/>
          <w:color w:val="000000" w:themeColor="text1"/>
        </w:rPr>
        <w:t>)</w:t>
      </w:r>
      <w:r w:rsidRPr="003D2E6F">
        <w:rPr>
          <w:rFonts w:asciiTheme="majorHAnsi" w:hAnsiTheme="majorHAnsi"/>
          <w:color w:val="000000" w:themeColor="text1"/>
        </w:rPr>
        <w:t xml:space="preserve">.  </w:t>
      </w:r>
      <w:r w:rsidR="00DA3EC1" w:rsidRPr="003D2E6F">
        <w:rPr>
          <w:rFonts w:asciiTheme="majorHAnsi" w:hAnsiTheme="majorHAnsi"/>
          <w:color w:val="000000" w:themeColor="text1"/>
        </w:rPr>
        <w:t xml:space="preserve">Parties </w:t>
      </w:r>
      <w:r w:rsidRPr="003D2E6F">
        <w:rPr>
          <w:rFonts w:asciiTheme="majorHAnsi" w:hAnsiTheme="majorHAnsi"/>
          <w:color w:val="000000" w:themeColor="text1"/>
        </w:rPr>
        <w:t xml:space="preserve">agree that </w:t>
      </w:r>
      <w:r w:rsidR="00DA3EC1" w:rsidRPr="003D2E6F">
        <w:rPr>
          <w:rFonts w:asciiTheme="majorHAnsi" w:hAnsiTheme="majorHAnsi"/>
          <w:color w:val="000000" w:themeColor="text1"/>
        </w:rPr>
        <w:t xml:space="preserve">Confidential Information </w:t>
      </w:r>
      <w:r w:rsidRPr="003D2E6F">
        <w:rPr>
          <w:rFonts w:asciiTheme="majorHAnsi" w:hAnsiTheme="majorHAnsi"/>
          <w:color w:val="000000" w:themeColor="text1"/>
        </w:rPr>
        <w:t xml:space="preserve">provided by the </w:t>
      </w:r>
      <w:r w:rsidR="00DA3EC1" w:rsidRPr="003D2E6F">
        <w:rPr>
          <w:rFonts w:asciiTheme="majorHAnsi" w:hAnsiTheme="majorHAnsi"/>
          <w:color w:val="000000" w:themeColor="text1"/>
        </w:rPr>
        <w:t xml:space="preserve">Disclosing Party </w:t>
      </w:r>
      <w:r w:rsidRPr="003D2E6F">
        <w:rPr>
          <w:rFonts w:asciiTheme="majorHAnsi" w:hAnsiTheme="majorHAnsi"/>
          <w:color w:val="000000" w:themeColor="text1"/>
        </w:rPr>
        <w:t xml:space="preserve">will be used by the </w:t>
      </w:r>
      <w:r w:rsidR="00DA3EC1" w:rsidRPr="003D2E6F">
        <w:rPr>
          <w:rFonts w:asciiTheme="majorHAnsi" w:hAnsiTheme="majorHAnsi"/>
          <w:color w:val="000000" w:themeColor="text1"/>
        </w:rPr>
        <w:t xml:space="preserve">Receiving Party </w:t>
      </w:r>
      <w:r w:rsidRPr="003D2E6F">
        <w:rPr>
          <w:rFonts w:asciiTheme="majorHAnsi" w:hAnsiTheme="majorHAnsi"/>
          <w:color w:val="000000" w:themeColor="text1"/>
        </w:rPr>
        <w:t xml:space="preserve">only as provided for in this MOU, and the </w:t>
      </w:r>
      <w:r w:rsidR="00DA3EC1" w:rsidRPr="003D2E6F">
        <w:rPr>
          <w:rFonts w:asciiTheme="majorHAnsi" w:hAnsiTheme="majorHAnsi"/>
          <w:color w:val="000000" w:themeColor="text1"/>
        </w:rPr>
        <w:t xml:space="preserve">Receiving Party </w:t>
      </w:r>
      <w:r w:rsidRPr="003D2E6F">
        <w:rPr>
          <w:rFonts w:asciiTheme="majorHAnsi" w:hAnsiTheme="majorHAnsi"/>
          <w:color w:val="000000" w:themeColor="text1"/>
        </w:rPr>
        <w:t>will:</w:t>
      </w:r>
    </w:p>
    <w:p w14:paraId="6F84242B" w14:textId="4D2C5FEC" w:rsidR="002F31ED" w:rsidRPr="003D2E6F" w:rsidRDefault="002F31ED" w:rsidP="00617A76">
      <w:pPr>
        <w:numPr>
          <w:ilvl w:val="2"/>
          <w:numId w:val="32"/>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t xml:space="preserve">Hold any and all </w:t>
      </w:r>
      <w:r w:rsidR="00DA3EC1" w:rsidRPr="003D2E6F">
        <w:rPr>
          <w:rFonts w:asciiTheme="majorHAnsi" w:hAnsiTheme="majorHAnsi"/>
          <w:color w:val="000000" w:themeColor="text1"/>
        </w:rPr>
        <w:t xml:space="preserve">Confidential Information </w:t>
      </w:r>
      <w:r w:rsidRPr="003D2E6F">
        <w:rPr>
          <w:rFonts w:asciiTheme="majorHAnsi" w:hAnsiTheme="majorHAnsi"/>
          <w:color w:val="000000" w:themeColor="text1"/>
        </w:rPr>
        <w:t xml:space="preserve">received pursuant to this MOU in confidence, and not disclose such information to third parties without the written consent of the </w:t>
      </w:r>
      <w:r w:rsidR="00DA3EC1" w:rsidRPr="003D2E6F">
        <w:rPr>
          <w:rFonts w:asciiTheme="majorHAnsi" w:hAnsiTheme="majorHAnsi"/>
          <w:color w:val="000000" w:themeColor="text1"/>
        </w:rPr>
        <w:t>Disclosing Party</w:t>
      </w:r>
      <w:r w:rsidRPr="003D2E6F">
        <w:rPr>
          <w:rFonts w:asciiTheme="majorHAnsi" w:hAnsiTheme="majorHAnsi"/>
          <w:color w:val="000000" w:themeColor="text1"/>
        </w:rPr>
        <w:t>.</w:t>
      </w:r>
    </w:p>
    <w:p w14:paraId="3B6C7231" w14:textId="052FCA38" w:rsidR="002F31ED" w:rsidRPr="003D2E6F" w:rsidRDefault="002F31ED" w:rsidP="00617A76">
      <w:pPr>
        <w:numPr>
          <w:ilvl w:val="2"/>
          <w:numId w:val="32"/>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t xml:space="preserve">Limit the disclosure of </w:t>
      </w:r>
      <w:r w:rsidR="00DA3EC1" w:rsidRPr="003D2E6F">
        <w:rPr>
          <w:rFonts w:asciiTheme="majorHAnsi" w:hAnsiTheme="majorHAnsi"/>
          <w:color w:val="000000" w:themeColor="text1"/>
        </w:rPr>
        <w:t xml:space="preserve">Confidential Information </w:t>
      </w:r>
      <w:r w:rsidRPr="003D2E6F">
        <w:rPr>
          <w:rFonts w:asciiTheme="majorHAnsi" w:hAnsiTheme="majorHAnsi"/>
          <w:color w:val="000000" w:themeColor="text1"/>
        </w:rPr>
        <w:t xml:space="preserve">to those scientists, employees and officers of the </w:t>
      </w:r>
      <w:r w:rsidR="00DA3EC1" w:rsidRPr="003D2E6F">
        <w:rPr>
          <w:rFonts w:asciiTheme="majorHAnsi" w:hAnsiTheme="majorHAnsi"/>
          <w:color w:val="000000" w:themeColor="text1"/>
        </w:rPr>
        <w:t xml:space="preserve">Receiving Party </w:t>
      </w:r>
      <w:r w:rsidRPr="003D2E6F">
        <w:rPr>
          <w:rFonts w:asciiTheme="majorHAnsi" w:hAnsiTheme="majorHAnsi"/>
          <w:color w:val="000000" w:themeColor="text1"/>
        </w:rPr>
        <w:t>who need such access for purposes of this cooperative effort</w:t>
      </w:r>
      <w:r w:rsidR="00CE4018" w:rsidRPr="003D2E6F">
        <w:rPr>
          <w:rFonts w:asciiTheme="majorHAnsi" w:hAnsiTheme="majorHAnsi"/>
          <w:color w:val="000000" w:themeColor="text1"/>
        </w:rPr>
        <w:t xml:space="preserve"> </w:t>
      </w:r>
      <w:r w:rsidR="00DA3EC1" w:rsidRPr="003D2E6F">
        <w:rPr>
          <w:rFonts w:asciiTheme="majorHAnsi" w:hAnsiTheme="majorHAnsi"/>
          <w:color w:val="000000" w:themeColor="text1"/>
        </w:rPr>
        <w:t xml:space="preserve">and the Project </w:t>
      </w:r>
      <w:r w:rsidR="00CE4018" w:rsidRPr="003D2E6F">
        <w:rPr>
          <w:rFonts w:asciiTheme="majorHAnsi" w:hAnsiTheme="majorHAnsi"/>
          <w:color w:val="000000" w:themeColor="text1"/>
        </w:rPr>
        <w:t>and who have executed necessary non-disclosure agreements in line with the confidentiality obligations herein</w:t>
      </w:r>
      <w:r w:rsidR="00DA3EC1" w:rsidRPr="003D2E6F">
        <w:rPr>
          <w:rFonts w:asciiTheme="majorHAnsi" w:hAnsiTheme="majorHAnsi"/>
          <w:color w:val="000000" w:themeColor="text1"/>
        </w:rPr>
        <w:t xml:space="preserve"> to the satisfaction of the Disclosing Party</w:t>
      </w:r>
      <w:r w:rsidRPr="003D2E6F">
        <w:rPr>
          <w:rFonts w:asciiTheme="majorHAnsi" w:hAnsiTheme="majorHAnsi"/>
          <w:color w:val="000000" w:themeColor="text1"/>
        </w:rPr>
        <w:t>, and</w:t>
      </w:r>
    </w:p>
    <w:p w14:paraId="4A65A348" w14:textId="4E27CDDF" w:rsidR="002F31ED" w:rsidRPr="003D2E6F" w:rsidRDefault="002F31ED" w:rsidP="00617A76">
      <w:pPr>
        <w:numPr>
          <w:ilvl w:val="2"/>
          <w:numId w:val="32"/>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lastRenderedPageBreak/>
        <w:t xml:space="preserve">Not duplicate unnecessarily or use </w:t>
      </w:r>
      <w:r w:rsidR="00DA3EC1" w:rsidRPr="003D2E6F">
        <w:rPr>
          <w:rFonts w:asciiTheme="majorHAnsi" w:hAnsiTheme="majorHAnsi"/>
          <w:color w:val="000000" w:themeColor="text1"/>
        </w:rPr>
        <w:t xml:space="preserve">Confidential Information </w:t>
      </w:r>
      <w:r w:rsidRPr="003D2E6F">
        <w:rPr>
          <w:rFonts w:asciiTheme="majorHAnsi" w:hAnsiTheme="majorHAnsi"/>
          <w:color w:val="000000" w:themeColor="text1"/>
        </w:rPr>
        <w:t>in any manner other than for the benefit Collaborative Research Programme envisaged under this MOU</w:t>
      </w:r>
      <w:r w:rsidR="00DA3EC1" w:rsidRPr="003D2E6F">
        <w:rPr>
          <w:rFonts w:asciiTheme="majorHAnsi" w:hAnsiTheme="majorHAnsi"/>
          <w:color w:val="000000" w:themeColor="text1"/>
        </w:rPr>
        <w:t xml:space="preserve"> and with the prior consent of the Disclosing Party</w:t>
      </w:r>
      <w:r w:rsidRPr="003D2E6F">
        <w:rPr>
          <w:rFonts w:asciiTheme="majorHAnsi" w:hAnsiTheme="majorHAnsi"/>
          <w:color w:val="000000" w:themeColor="text1"/>
        </w:rPr>
        <w:t>, except where mutually decided otherwise.</w:t>
      </w:r>
    </w:p>
    <w:p w14:paraId="530604C4" w14:textId="77777777" w:rsidR="00617A76" w:rsidRPr="003D2E6F" w:rsidRDefault="00617A76" w:rsidP="00617A76">
      <w:pPr>
        <w:tabs>
          <w:tab w:val="left" w:pos="720"/>
          <w:tab w:val="left" w:pos="900"/>
        </w:tabs>
        <w:autoSpaceDE w:val="0"/>
        <w:autoSpaceDN w:val="0"/>
        <w:adjustRightInd w:val="0"/>
        <w:spacing w:after="0"/>
        <w:ind w:left="1080"/>
        <w:jc w:val="both"/>
        <w:rPr>
          <w:rFonts w:asciiTheme="majorHAnsi" w:hAnsiTheme="majorHAnsi"/>
          <w:color w:val="000000" w:themeColor="text1"/>
        </w:rPr>
      </w:pPr>
    </w:p>
    <w:p w14:paraId="06EE057E" w14:textId="52933713" w:rsidR="002F31ED" w:rsidRPr="003D2E6F" w:rsidRDefault="002F31ED" w:rsidP="00617A76">
      <w:pPr>
        <w:numPr>
          <w:ilvl w:val="0"/>
          <w:numId w:val="22"/>
        </w:numPr>
        <w:tabs>
          <w:tab w:val="left" w:pos="720"/>
          <w:tab w:val="left" w:pos="900"/>
        </w:tabs>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t xml:space="preserve">Neither </w:t>
      </w:r>
      <w:r w:rsidR="00742D9A">
        <w:rPr>
          <w:rFonts w:asciiTheme="majorHAnsi" w:hAnsiTheme="majorHAnsi"/>
          <w:color w:val="000000" w:themeColor="text1"/>
        </w:rPr>
        <w:t>...................................</w:t>
      </w:r>
      <w:r w:rsidRPr="003D2E6F">
        <w:rPr>
          <w:rFonts w:asciiTheme="majorHAnsi" w:hAnsiTheme="majorHAnsi"/>
          <w:color w:val="000000" w:themeColor="text1"/>
        </w:rPr>
        <w:t xml:space="preserve"> nor </w:t>
      </w:r>
      <w:r w:rsidR="00742D9A">
        <w:rPr>
          <w:rFonts w:asciiTheme="majorHAnsi" w:hAnsiTheme="majorHAnsi"/>
          <w:color w:val="000000" w:themeColor="text1"/>
        </w:rPr>
        <w:t>BRIC-NCCS</w:t>
      </w:r>
      <w:r w:rsidR="00004FC0" w:rsidRPr="003D2E6F">
        <w:rPr>
          <w:rFonts w:asciiTheme="majorHAnsi" w:hAnsiTheme="majorHAnsi"/>
          <w:color w:val="000000" w:themeColor="text1"/>
        </w:rPr>
        <w:t xml:space="preserve"> </w:t>
      </w:r>
      <w:r w:rsidRPr="003D2E6F">
        <w:rPr>
          <w:rFonts w:asciiTheme="majorHAnsi" w:hAnsiTheme="majorHAnsi"/>
          <w:color w:val="000000" w:themeColor="text1"/>
        </w:rPr>
        <w:t xml:space="preserve">shall be </w:t>
      </w:r>
      <w:r w:rsidRPr="002B187B">
        <w:rPr>
          <w:rFonts w:asciiTheme="majorHAnsi" w:hAnsiTheme="majorHAnsi"/>
          <w:color w:val="000000" w:themeColor="text1"/>
        </w:rPr>
        <w:t>subject</w:t>
      </w:r>
      <w:r w:rsidR="00FB1E76" w:rsidRPr="002B187B">
        <w:rPr>
          <w:rFonts w:asciiTheme="majorHAnsi" w:hAnsiTheme="majorHAnsi"/>
          <w:color w:val="000000" w:themeColor="text1"/>
        </w:rPr>
        <w:t>ed</w:t>
      </w:r>
      <w:r w:rsidRPr="003D2E6F">
        <w:rPr>
          <w:rFonts w:asciiTheme="majorHAnsi" w:hAnsiTheme="majorHAnsi"/>
          <w:color w:val="000000" w:themeColor="text1"/>
        </w:rPr>
        <w:t xml:space="preserve"> to the restrictive obligations herein as to the use or disclosure of any information which can be shown by the </w:t>
      </w:r>
      <w:r w:rsidR="00DA3EC1" w:rsidRPr="003D2E6F">
        <w:rPr>
          <w:rFonts w:asciiTheme="majorHAnsi" w:hAnsiTheme="majorHAnsi"/>
          <w:color w:val="000000" w:themeColor="text1"/>
        </w:rPr>
        <w:t xml:space="preserve">Receiving Party </w:t>
      </w:r>
      <w:r w:rsidRPr="003D2E6F">
        <w:rPr>
          <w:rFonts w:asciiTheme="majorHAnsi" w:hAnsiTheme="majorHAnsi"/>
          <w:color w:val="000000" w:themeColor="text1"/>
        </w:rPr>
        <w:t>by documentary evidence:</w:t>
      </w:r>
    </w:p>
    <w:p w14:paraId="74555A7C" w14:textId="4C72000A" w:rsidR="002F31ED" w:rsidRPr="003D2E6F" w:rsidRDefault="002F31ED" w:rsidP="00617A76">
      <w:pPr>
        <w:numPr>
          <w:ilvl w:val="2"/>
          <w:numId w:val="33"/>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t xml:space="preserve">To have been in the possession of the </w:t>
      </w:r>
      <w:r w:rsidR="00DA3EC1" w:rsidRPr="003D2E6F">
        <w:rPr>
          <w:rFonts w:asciiTheme="majorHAnsi" w:hAnsiTheme="majorHAnsi"/>
          <w:color w:val="000000" w:themeColor="text1"/>
        </w:rPr>
        <w:t xml:space="preserve">Receiving Party </w:t>
      </w:r>
      <w:r w:rsidRPr="003D2E6F">
        <w:rPr>
          <w:rFonts w:asciiTheme="majorHAnsi" w:hAnsiTheme="majorHAnsi"/>
          <w:color w:val="000000" w:themeColor="text1"/>
        </w:rPr>
        <w:t xml:space="preserve">prior to disclosure thereof by the </w:t>
      </w:r>
      <w:r w:rsidR="00DA3EC1" w:rsidRPr="003D2E6F">
        <w:rPr>
          <w:rFonts w:asciiTheme="majorHAnsi" w:hAnsiTheme="majorHAnsi"/>
          <w:color w:val="000000" w:themeColor="text1"/>
        </w:rPr>
        <w:t>Disclosing Party</w:t>
      </w:r>
      <w:r w:rsidRPr="003D2E6F">
        <w:rPr>
          <w:rFonts w:asciiTheme="majorHAnsi" w:hAnsiTheme="majorHAnsi"/>
          <w:color w:val="000000" w:themeColor="text1"/>
        </w:rPr>
        <w:t>,</w:t>
      </w:r>
    </w:p>
    <w:p w14:paraId="097D2B3B" w14:textId="31F700FB" w:rsidR="002F31ED" w:rsidRPr="003D2E6F" w:rsidRDefault="002F31ED" w:rsidP="00617A76">
      <w:pPr>
        <w:numPr>
          <w:ilvl w:val="2"/>
          <w:numId w:val="33"/>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t xml:space="preserve">To be or to have become, through no lapse on the part of the </w:t>
      </w:r>
      <w:r w:rsidR="00DA3EC1" w:rsidRPr="003D2E6F">
        <w:rPr>
          <w:rFonts w:asciiTheme="majorHAnsi" w:hAnsiTheme="majorHAnsi"/>
          <w:color w:val="000000" w:themeColor="text1"/>
        </w:rPr>
        <w:t>Receiving Party</w:t>
      </w:r>
      <w:r w:rsidRPr="003D2E6F">
        <w:rPr>
          <w:rFonts w:asciiTheme="majorHAnsi" w:hAnsiTheme="majorHAnsi"/>
          <w:color w:val="000000" w:themeColor="text1"/>
        </w:rPr>
        <w:t>, part of the public knowledge or literature,</w:t>
      </w:r>
    </w:p>
    <w:p w14:paraId="21F0245E" w14:textId="77777777" w:rsidR="002F31ED" w:rsidRPr="003D2E6F" w:rsidRDefault="002F31ED" w:rsidP="00617A76">
      <w:pPr>
        <w:numPr>
          <w:ilvl w:val="2"/>
          <w:numId w:val="33"/>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t>To have lawfully become available without limitation as to its disclosure from an outside source, or</w:t>
      </w:r>
    </w:p>
    <w:p w14:paraId="14AFEAE4" w14:textId="6C050574" w:rsidR="002F31ED" w:rsidRPr="003D2E6F" w:rsidRDefault="002F31ED" w:rsidP="00617A76">
      <w:pPr>
        <w:numPr>
          <w:ilvl w:val="2"/>
          <w:numId w:val="33"/>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t xml:space="preserve">To have been developed by personnel of the </w:t>
      </w:r>
      <w:r w:rsidR="00DA3EC1" w:rsidRPr="003D2E6F">
        <w:rPr>
          <w:rFonts w:asciiTheme="majorHAnsi" w:hAnsiTheme="majorHAnsi"/>
          <w:color w:val="000000" w:themeColor="text1"/>
        </w:rPr>
        <w:t xml:space="preserve">Receiving Party </w:t>
      </w:r>
      <w:r w:rsidRPr="003D2E6F">
        <w:rPr>
          <w:rFonts w:asciiTheme="majorHAnsi" w:hAnsiTheme="majorHAnsi"/>
          <w:color w:val="000000" w:themeColor="text1"/>
        </w:rPr>
        <w:t xml:space="preserve">independently of any </w:t>
      </w:r>
      <w:r w:rsidR="00DA3EC1" w:rsidRPr="003D2E6F">
        <w:rPr>
          <w:rFonts w:asciiTheme="majorHAnsi" w:hAnsiTheme="majorHAnsi"/>
          <w:color w:val="000000" w:themeColor="text1"/>
        </w:rPr>
        <w:t xml:space="preserve">Confidential Information </w:t>
      </w:r>
      <w:r w:rsidRPr="003D2E6F">
        <w:rPr>
          <w:rFonts w:asciiTheme="majorHAnsi" w:hAnsiTheme="majorHAnsi"/>
          <w:color w:val="000000" w:themeColor="text1"/>
        </w:rPr>
        <w:t xml:space="preserve">received from the </w:t>
      </w:r>
      <w:r w:rsidR="00DA3EC1" w:rsidRPr="003D2E6F">
        <w:rPr>
          <w:rFonts w:asciiTheme="majorHAnsi" w:hAnsiTheme="majorHAnsi"/>
          <w:color w:val="000000" w:themeColor="text1"/>
        </w:rPr>
        <w:t>Disclosing Party and the Receiving Party is able to prove this in writing to the satisfaction of the Disclosing Party</w:t>
      </w:r>
      <w:r w:rsidRPr="003D2E6F">
        <w:rPr>
          <w:rFonts w:asciiTheme="majorHAnsi" w:hAnsiTheme="majorHAnsi"/>
          <w:color w:val="000000" w:themeColor="text1"/>
        </w:rPr>
        <w:t>.</w:t>
      </w:r>
    </w:p>
    <w:p w14:paraId="2397E626" w14:textId="1C1396E3" w:rsidR="002F31ED" w:rsidRPr="003D2E6F" w:rsidRDefault="002F31ED" w:rsidP="00617A76">
      <w:pPr>
        <w:numPr>
          <w:ilvl w:val="0"/>
          <w:numId w:val="22"/>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t xml:space="preserve">The obligations of confidentiality set forth above shall terminate </w:t>
      </w:r>
      <w:r w:rsidR="00FC5AB5" w:rsidRPr="003D2E6F">
        <w:rPr>
          <w:rFonts w:asciiTheme="majorHAnsi" w:hAnsiTheme="majorHAnsi"/>
          <w:color w:val="000000" w:themeColor="text1"/>
        </w:rPr>
        <w:t>three</w:t>
      </w:r>
      <w:r w:rsidRPr="003D2E6F">
        <w:rPr>
          <w:rFonts w:asciiTheme="majorHAnsi" w:hAnsiTheme="majorHAnsi"/>
          <w:color w:val="000000" w:themeColor="text1"/>
        </w:rPr>
        <w:t xml:space="preserve"> (</w:t>
      </w:r>
      <w:r w:rsidR="00617A76" w:rsidRPr="003D2E6F">
        <w:rPr>
          <w:rFonts w:asciiTheme="majorHAnsi" w:hAnsiTheme="majorHAnsi"/>
          <w:color w:val="000000" w:themeColor="text1"/>
        </w:rPr>
        <w:t>3</w:t>
      </w:r>
      <w:r w:rsidRPr="003D2E6F">
        <w:rPr>
          <w:rFonts w:asciiTheme="majorHAnsi" w:hAnsiTheme="majorHAnsi"/>
          <w:color w:val="000000" w:themeColor="text1"/>
        </w:rPr>
        <w:t>) years after the expir</w:t>
      </w:r>
      <w:r w:rsidR="00A8620D" w:rsidRPr="003D2E6F">
        <w:rPr>
          <w:rFonts w:asciiTheme="majorHAnsi" w:hAnsiTheme="majorHAnsi"/>
          <w:color w:val="000000" w:themeColor="text1"/>
        </w:rPr>
        <w:t>y</w:t>
      </w:r>
      <w:r w:rsidRPr="003D2E6F">
        <w:rPr>
          <w:rFonts w:asciiTheme="majorHAnsi" w:hAnsiTheme="majorHAnsi"/>
          <w:color w:val="000000" w:themeColor="text1"/>
        </w:rPr>
        <w:t xml:space="preserve"> of </w:t>
      </w:r>
      <w:r w:rsidR="00A8620D" w:rsidRPr="003D2E6F">
        <w:rPr>
          <w:rFonts w:asciiTheme="majorHAnsi" w:hAnsiTheme="majorHAnsi"/>
          <w:color w:val="000000" w:themeColor="text1"/>
        </w:rPr>
        <w:t xml:space="preserve">the </w:t>
      </w:r>
      <w:r w:rsidR="00FE0204" w:rsidRPr="003D2E6F">
        <w:rPr>
          <w:rFonts w:asciiTheme="majorHAnsi" w:hAnsiTheme="majorHAnsi"/>
          <w:color w:val="000000" w:themeColor="text1"/>
        </w:rPr>
        <w:t>Term</w:t>
      </w:r>
      <w:r w:rsidR="00A8620D" w:rsidRPr="003D2E6F">
        <w:rPr>
          <w:rFonts w:asciiTheme="majorHAnsi" w:hAnsiTheme="majorHAnsi"/>
          <w:color w:val="000000" w:themeColor="text1"/>
        </w:rPr>
        <w:t xml:space="preserve"> or earlier termination of </w:t>
      </w:r>
      <w:r w:rsidRPr="003D2E6F">
        <w:rPr>
          <w:rFonts w:asciiTheme="majorHAnsi" w:hAnsiTheme="majorHAnsi"/>
          <w:color w:val="000000" w:themeColor="text1"/>
        </w:rPr>
        <w:t>this MOU.</w:t>
      </w:r>
    </w:p>
    <w:p w14:paraId="1565039E" w14:textId="57AB569D" w:rsidR="002F31ED" w:rsidRPr="003D2E6F" w:rsidRDefault="002F31ED" w:rsidP="00617A76">
      <w:pPr>
        <w:numPr>
          <w:ilvl w:val="0"/>
          <w:numId w:val="22"/>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t xml:space="preserve">It is agreed that no </w:t>
      </w:r>
      <w:r w:rsidR="00DA3EC1" w:rsidRPr="003D2E6F">
        <w:rPr>
          <w:rFonts w:asciiTheme="majorHAnsi" w:hAnsiTheme="majorHAnsi"/>
          <w:color w:val="000000" w:themeColor="text1"/>
        </w:rPr>
        <w:t xml:space="preserve">Party </w:t>
      </w:r>
      <w:r w:rsidRPr="003D2E6F">
        <w:rPr>
          <w:rFonts w:asciiTheme="majorHAnsi" w:hAnsiTheme="majorHAnsi"/>
          <w:color w:val="000000" w:themeColor="text1"/>
        </w:rPr>
        <w:t xml:space="preserve">shall use the names or logos of the </w:t>
      </w:r>
      <w:r w:rsidR="00DA3EC1" w:rsidRPr="003D2E6F">
        <w:rPr>
          <w:rFonts w:asciiTheme="majorHAnsi" w:hAnsiTheme="majorHAnsi"/>
          <w:color w:val="000000" w:themeColor="text1"/>
        </w:rPr>
        <w:t xml:space="preserve">Parties </w:t>
      </w:r>
      <w:r w:rsidRPr="003D2E6F">
        <w:rPr>
          <w:rFonts w:asciiTheme="majorHAnsi" w:hAnsiTheme="majorHAnsi"/>
          <w:color w:val="000000" w:themeColor="text1"/>
        </w:rPr>
        <w:t>for its promotional or any purposes without prior written consent of the other party.</w:t>
      </w:r>
    </w:p>
    <w:p w14:paraId="19D0209A" w14:textId="77777777" w:rsidR="00572B3A" w:rsidRPr="003D2E6F" w:rsidRDefault="00572B3A" w:rsidP="00617A76">
      <w:pPr>
        <w:pStyle w:val="Heading1"/>
        <w:spacing w:line="276" w:lineRule="auto"/>
        <w:jc w:val="both"/>
        <w:rPr>
          <w:rFonts w:asciiTheme="majorHAnsi" w:hAnsiTheme="majorHAnsi"/>
          <w:color w:val="000000" w:themeColor="text1"/>
          <w:sz w:val="22"/>
          <w:szCs w:val="22"/>
        </w:rPr>
      </w:pPr>
    </w:p>
    <w:p w14:paraId="7C61E491" w14:textId="0D70E55F" w:rsidR="002F31ED" w:rsidRPr="003D2E6F" w:rsidRDefault="00756501" w:rsidP="00617A76">
      <w:pPr>
        <w:pStyle w:val="Heading1"/>
        <w:spacing w:line="276" w:lineRule="auto"/>
        <w:jc w:val="both"/>
        <w:rPr>
          <w:rFonts w:asciiTheme="majorHAnsi" w:hAnsiTheme="majorHAnsi"/>
          <w:color w:val="000000" w:themeColor="text1"/>
          <w:sz w:val="22"/>
          <w:szCs w:val="22"/>
        </w:rPr>
      </w:pPr>
      <w:r w:rsidRPr="003D2E6F">
        <w:rPr>
          <w:rFonts w:asciiTheme="majorHAnsi" w:hAnsiTheme="majorHAnsi"/>
          <w:color w:val="000000" w:themeColor="text1"/>
          <w:sz w:val="22"/>
          <w:szCs w:val="22"/>
        </w:rPr>
        <w:t>7</w:t>
      </w:r>
      <w:r w:rsidR="00572B3A" w:rsidRPr="003D2E6F">
        <w:rPr>
          <w:rFonts w:asciiTheme="majorHAnsi" w:hAnsiTheme="majorHAnsi"/>
          <w:color w:val="000000" w:themeColor="text1"/>
          <w:sz w:val="22"/>
          <w:szCs w:val="22"/>
        </w:rPr>
        <w:t>.</w:t>
      </w:r>
      <w:r w:rsidR="00286DBF" w:rsidRPr="003D2E6F">
        <w:rPr>
          <w:rFonts w:asciiTheme="majorHAnsi" w:hAnsiTheme="majorHAnsi"/>
          <w:color w:val="000000" w:themeColor="text1"/>
          <w:sz w:val="22"/>
          <w:szCs w:val="22"/>
        </w:rPr>
        <w:tab/>
      </w:r>
      <w:r w:rsidR="00197CF5" w:rsidRPr="003D2E6F">
        <w:rPr>
          <w:rFonts w:asciiTheme="majorHAnsi" w:hAnsiTheme="majorHAnsi"/>
          <w:color w:val="000000" w:themeColor="text1"/>
          <w:sz w:val="22"/>
          <w:szCs w:val="22"/>
        </w:rPr>
        <w:t>INDEMNIFICATION</w:t>
      </w:r>
    </w:p>
    <w:p w14:paraId="27984B12" w14:textId="1DB0A94D" w:rsidR="002F31ED" w:rsidRPr="003D2E6F" w:rsidRDefault="00A8620D" w:rsidP="00617A76">
      <w:pPr>
        <w:spacing w:after="0"/>
        <w:ind w:left="720"/>
        <w:jc w:val="both"/>
        <w:rPr>
          <w:rFonts w:asciiTheme="majorHAnsi" w:hAnsiTheme="majorHAnsi"/>
          <w:color w:val="000000" w:themeColor="text1"/>
        </w:rPr>
      </w:pPr>
      <w:r w:rsidRPr="003D2E6F">
        <w:rPr>
          <w:rFonts w:asciiTheme="majorHAnsi" w:hAnsiTheme="majorHAnsi"/>
          <w:color w:val="000000" w:themeColor="text1"/>
        </w:rPr>
        <w:t xml:space="preserve">Each </w:t>
      </w:r>
      <w:r w:rsidR="002F31ED" w:rsidRPr="003D2E6F">
        <w:rPr>
          <w:rFonts w:asciiTheme="majorHAnsi" w:hAnsiTheme="majorHAnsi"/>
          <w:color w:val="000000" w:themeColor="text1"/>
        </w:rPr>
        <w:t>Party will indemnify, defend and hold harmless the other Party</w:t>
      </w:r>
      <w:r w:rsidRPr="003D2E6F">
        <w:rPr>
          <w:rFonts w:asciiTheme="majorHAnsi" w:hAnsiTheme="majorHAnsi"/>
          <w:color w:val="000000" w:themeColor="text1"/>
        </w:rPr>
        <w:t xml:space="preserve">, </w:t>
      </w:r>
      <w:r w:rsidR="002F31ED" w:rsidRPr="003D2E6F">
        <w:rPr>
          <w:rFonts w:asciiTheme="majorHAnsi" w:hAnsiTheme="majorHAnsi"/>
          <w:color w:val="000000" w:themeColor="text1"/>
        </w:rPr>
        <w:t xml:space="preserve">its officers, employees and agents from and against any and all third party actions, claims, demands, costs, liabilities, </w:t>
      </w:r>
      <w:r w:rsidRPr="003D2E6F">
        <w:rPr>
          <w:rFonts w:asciiTheme="majorHAnsi" w:hAnsiTheme="majorHAnsi"/>
          <w:color w:val="000000" w:themeColor="text1"/>
        </w:rPr>
        <w:t xml:space="preserve">losses, costs and </w:t>
      </w:r>
      <w:r w:rsidR="002F31ED" w:rsidRPr="003D2E6F">
        <w:rPr>
          <w:rFonts w:asciiTheme="majorHAnsi" w:hAnsiTheme="majorHAnsi"/>
          <w:color w:val="000000" w:themeColor="text1"/>
        </w:rPr>
        <w:t>expenses (including reasonable legal costs and fees) or other damage made or brought against a Party arising out of or resulting from (</w:t>
      </w:r>
      <w:proofErr w:type="spellStart"/>
      <w:r w:rsidR="002F31ED" w:rsidRPr="003D2E6F">
        <w:rPr>
          <w:rFonts w:asciiTheme="majorHAnsi" w:hAnsiTheme="majorHAnsi"/>
          <w:color w:val="000000" w:themeColor="text1"/>
        </w:rPr>
        <w:t>i</w:t>
      </w:r>
      <w:proofErr w:type="spellEnd"/>
      <w:r w:rsidR="002F31ED" w:rsidRPr="003D2E6F">
        <w:rPr>
          <w:rFonts w:asciiTheme="majorHAnsi" w:hAnsiTheme="majorHAnsi"/>
          <w:color w:val="000000" w:themeColor="text1"/>
        </w:rPr>
        <w:t>)</w:t>
      </w:r>
      <w:r w:rsidR="00DA3EC1" w:rsidRPr="003D2E6F">
        <w:rPr>
          <w:rFonts w:asciiTheme="majorHAnsi" w:hAnsiTheme="majorHAnsi"/>
          <w:color w:val="000000" w:themeColor="text1"/>
        </w:rPr>
        <w:t> </w:t>
      </w:r>
      <w:r w:rsidR="002F31ED" w:rsidRPr="003D2E6F">
        <w:rPr>
          <w:rFonts w:asciiTheme="majorHAnsi" w:hAnsiTheme="majorHAnsi"/>
          <w:color w:val="000000" w:themeColor="text1"/>
        </w:rPr>
        <w:t xml:space="preserve">any negligence or </w:t>
      </w:r>
      <w:r w:rsidR="0089090C" w:rsidRPr="003D2E6F">
        <w:rPr>
          <w:rFonts w:asciiTheme="majorHAnsi" w:hAnsiTheme="majorHAnsi"/>
          <w:color w:val="000000" w:themeColor="text1"/>
        </w:rPr>
        <w:t>wilful</w:t>
      </w:r>
      <w:r w:rsidR="002F31ED" w:rsidRPr="003D2E6F">
        <w:rPr>
          <w:rFonts w:asciiTheme="majorHAnsi" w:hAnsiTheme="majorHAnsi"/>
          <w:color w:val="000000" w:themeColor="text1"/>
        </w:rPr>
        <w:t xml:space="preserve"> act or omission of the other Party</w:t>
      </w:r>
      <w:r w:rsidRPr="003D2E6F">
        <w:rPr>
          <w:rFonts w:asciiTheme="majorHAnsi" w:hAnsiTheme="majorHAnsi"/>
          <w:color w:val="000000" w:themeColor="text1"/>
        </w:rPr>
        <w:t>,</w:t>
      </w:r>
      <w:r w:rsidR="002F31ED" w:rsidRPr="003D2E6F">
        <w:rPr>
          <w:rFonts w:asciiTheme="majorHAnsi" w:hAnsiTheme="majorHAnsi"/>
          <w:color w:val="000000" w:themeColor="text1"/>
        </w:rPr>
        <w:t xml:space="preserve"> or (ii)</w:t>
      </w:r>
      <w:r w:rsidR="00DA3EC1" w:rsidRPr="003D2E6F">
        <w:rPr>
          <w:rFonts w:asciiTheme="majorHAnsi" w:hAnsiTheme="majorHAnsi"/>
          <w:color w:val="000000" w:themeColor="text1"/>
        </w:rPr>
        <w:t> </w:t>
      </w:r>
      <w:r w:rsidRPr="003D2E6F">
        <w:rPr>
          <w:rFonts w:asciiTheme="majorHAnsi" w:hAnsiTheme="majorHAnsi"/>
          <w:color w:val="000000" w:themeColor="text1"/>
        </w:rPr>
        <w:t xml:space="preserve">any </w:t>
      </w:r>
      <w:r w:rsidR="002F31ED" w:rsidRPr="003D2E6F">
        <w:rPr>
          <w:rFonts w:asciiTheme="majorHAnsi" w:hAnsiTheme="majorHAnsi"/>
          <w:color w:val="000000" w:themeColor="text1"/>
        </w:rPr>
        <w:t>breach of any provision</w:t>
      </w:r>
      <w:r w:rsidRPr="003D2E6F">
        <w:rPr>
          <w:rFonts w:asciiTheme="majorHAnsi" w:hAnsiTheme="majorHAnsi"/>
          <w:color w:val="000000" w:themeColor="text1"/>
        </w:rPr>
        <w:t>s</w:t>
      </w:r>
      <w:r w:rsidR="002F31ED" w:rsidRPr="003D2E6F">
        <w:rPr>
          <w:rFonts w:asciiTheme="majorHAnsi" w:hAnsiTheme="majorHAnsi"/>
          <w:color w:val="000000" w:themeColor="text1"/>
        </w:rPr>
        <w:t xml:space="preserve"> of this MOU or warranty or representation made by the other Party</w:t>
      </w:r>
      <w:r w:rsidR="00FE0204" w:rsidRPr="003D2E6F">
        <w:rPr>
          <w:rFonts w:asciiTheme="majorHAnsi" w:hAnsiTheme="majorHAnsi"/>
          <w:color w:val="000000" w:themeColor="text1"/>
        </w:rPr>
        <w:t>.</w:t>
      </w:r>
      <w:r w:rsidR="002F31ED" w:rsidRPr="003D2E6F">
        <w:rPr>
          <w:rFonts w:asciiTheme="majorHAnsi" w:hAnsiTheme="majorHAnsi"/>
          <w:color w:val="000000" w:themeColor="text1"/>
        </w:rPr>
        <w:t xml:space="preserve"> </w:t>
      </w:r>
    </w:p>
    <w:p w14:paraId="316237F8" w14:textId="77777777" w:rsidR="00197CF5" w:rsidRPr="003D2E6F" w:rsidRDefault="00197CF5" w:rsidP="00617A76">
      <w:pPr>
        <w:spacing w:after="0"/>
        <w:ind w:left="720"/>
        <w:jc w:val="both"/>
        <w:rPr>
          <w:rFonts w:asciiTheme="majorHAnsi" w:hAnsiTheme="majorHAnsi"/>
          <w:color w:val="000000" w:themeColor="text1"/>
        </w:rPr>
      </w:pPr>
    </w:p>
    <w:p w14:paraId="38F9BFBB" w14:textId="3F1C14A0" w:rsidR="002F31ED" w:rsidRPr="003D2E6F" w:rsidRDefault="00756501" w:rsidP="00617A76">
      <w:pPr>
        <w:pStyle w:val="Heading1"/>
        <w:spacing w:line="276" w:lineRule="auto"/>
        <w:jc w:val="both"/>
        <w:rPr>
          <w:rFonts w:asciiTheme="majorHAnsi" w:hAnsiTheme="majorHAnsi"/>
          <w:color w:val="000000" w:themeColor="text1"/>
          <w:sz w:val="22"/>
          <w:szCs w:val="22"/>
        </w:rPr>
      </w:pPr>
      <w:r w:rsidRPr="003D2E6F">
        <w:rPr>
          <w:rFonts w:asciiTheme="majorHAnsi" w:hAnsiTheme="majorHAnsi"/>
          <w:color w:val="000000" w:themeColor="text1"/>
          <w:sz w:val="22"/>
          <w:szCs w:val="22"/>
        </w:rPr>
        <w:t>8</w:t>
      </w:r>
      <w:r w:rsidR="002F31ED" w:rsidRPr="003D2E6F">
        <w:rPr>
          <w:rFonts w:asciiTheme="majorHAnsi" w:hAnsiTheme="majorHAnsi"/>
          <w:color w:val="000000" w:themeColor="text1"/>
          <w:sz w:val="22"/>
          <w:szCs w:val="22"/>
        </w:rPr>
        <w:t xml:space="preserve">. </w:t>
      </w:r>
      <w:r w:rsidR="002F31ED" w:rsidRPr="003D2E6F">
        <w:rPr>
          <w:rFonts w:asciiTheme="majorHAnsi" w:hAnsiTheme="majorHAnsi"/>
          <w:color w:val="000000" w:themeColor="text1"/>
          <w:sz w:val="22"/>
          <w:szCs w:val="22"/>
        </w:rPr>
        <w:tab/>
      </w:r>
      <w:r w:rsidR="00BB2DC0" w:rsidRPr="003D2E6F">
        <w:rPr>
          <w:rFonts w:asciiTheme="majorHAnsi" w:hAnsiTheme="majorHAnsi"/>
          <w:color w:val="000000" w:themeColor="text1"/>
          <w:sz w:val="22"/>
          <w:szCs w:val="22"/>
        </w:rPr>
        <w:t xml:space="preserve">TERM AND </w:t>
      </w:r>
      <w:r w:rsidR="002F31ED" w:rsidRPr="003D2E6F">
        <w:rPr>
          <w:rFonts w:asciiTheme="majorHAnsi" w:hAnsiTheme="majorHAnsi"/>
          <w:color w:val="000000" w:themeColor="text1"/>
          <w:sz w:val="22"/>
          <w:szCs w:val="22"/>
        </w:rPr>
        <w:t>TERMINATION</w:t>
      </w:r>
    </w:p>
    <w:p w14:paraId="603D3BF4" w14:textId="77777777" w:rsidR="002F31ED" w:rsidRPr="003D2E6F" w:rsidRDefault="002F31ED" w:rsidP="00617A76">
      <w:pPr>
        <w:autoSpaceDE w:val="0"/>
        <w:autoSpaceDN w:val="0"/>
        <w:adjustRightInd w:val="0"/>
        <w:spacing w:after="0"/>
        <w:jc w:val="both"/>
        <w:rPr>
          <w:rFonts w:asciiTheme="majorHAnsi" w:hAnsiTheme="majorHAnsi"/>
          <w:vanish/>
          <w:color w:val="000000" w:themeColor="text1"/>
        </w:rPr>
      </w:pPr>
    </w:p>
    <w:p w14:paraId="2831E35F" w14:textId="40EADCB0" w:rsidR="002F31ED" w:rsidRPr="003F5526" w:rsidRDefault="002F31ED" w:rsidP="00617A76">
      <w:pPr>
        <w:numPr>
          <w:ilvl w:val="0"/>
          <w:numId w:val="23"/>
        </w:numPr>
        <w:autoSpaceDE w:val="0"/>
        <w:autoSpaceDN w:val="0"/>
        <w:adjustRightInd w:val="0"/>
        <w:spacing w:after="0"/>
        <w:jc w:val="both"/>
        <w:rPr>
          <w:rFonts w:asciiTheme="majorHAnsi" w:hAnsiTheme="majorHAnsi"/>
          <w:color w:val="000000" w:themeColor="text1"/>
          <w:highlight w:val="yellow"/>
        </w:rPr>
      </w:pPr>
      <w:r w:rsidRPr="003F5526">
        <w:rPr>
          <w:rFonts w:asciiTheme="majorHAnsi" w:hAnsiTheme="majorHAnsi"/>
          <w:color w:val="000000" w:themeColor="text1"/>
          <w:highlight w:val="yellow"/>
        </w:rPr>
        <w:t xml:space="preserve">This </w:t>
      </w:r>
      <w:r w:rsidR="00DA3EC1" w:rsidRPr="003F5526">
        <w:rPr>
          <w:rFonts w:asciiTheme="majorHAnsi" w:hAnsiTheme="majorHAnsi"/>
          <w:color w:val="000000" w:themeColor="text1"/>
          <w:highlight w:val="yellow"/>
        </w:rPr>
        <w:t xml:space="preserve">MOU </w:t>
      </w:r>
      <w:r w:rsidRPr="003F5526">
        <w:rPr>
          <w:rFonts w:asciiTheme="majorHAnsi" w:hAnsiTheme="majorHAnsi"/>
          <w:color w:val="000000" w:themeColor="text1"/>
          <w:highlight w:val="yellow"/>
        </w:rPr>
        <w:t>will commence on “</w:t>
      </w:r>
      <w:r w:rsidR="00742D9A">
        <w:rPr>
          <w:rFonts w:asciiTheme="majorHAnsi" w:hAnsiTheme="majorHAnsi"/>
          <w:color w:val="000000" w:themeColor="text1"/>
          <w:highlight w:val="yellow"/>
        </w:rPr>
        <w:t>………………………</w:t>
      </w:r>
      <w:r w:rsidRPr="003F5526">
        <w:rPr>
          <w:rFonts w:asciiTheme="majorHAnsi" w:hAnsiTheme="majorHAnsi"/>
          <w:color w:val="000000" w:themeColor="text1"/>
          <w:highlight w:val="yellow"/>
        </w:rPr>
        <w:t xml:space="preserve">” and </w:t>
      </w:r>
      <w:r w:rsidR="00DA3EC1" w:rsidRPr="003F5526">
        <w:rPr>
          <w:rFonts w:asciiTheme="majorHAnsi" w:hAnsiTheme="majorHAnsi"/>
          <w:color w:val="000000" w:themeColor="text1"/>
          <w:highlight w:val="yellow"/>
        </w:rPr>
        <w:t xml:space="preserve">automatically </w:t>
      </w:r>
      <w:r w:rsidRPr="003F5526">
        <w:rPr>
          <w:rFonts w:asciiTheme="majorHAnsi" w:hAnsiTheme="majorHAnsi"/>
          <w:color w:val="000000" w:themeColor="text1"/>
          <w:highlight w:val="yellow"/>
        </w:rPr>
        <w:t xml:space="preserve">terminate </w:t>
      </w:r>
      <w:r w:rsidR="003F5526">
        <w:rPr>
          <w:rFonts w:asciiTheme="majorHAnsi" w:hAnsiTheme="majorHAnsi"/>
          <w:color w:val="000000" w:themeColor="text1"/>
          <w:highlight w:val="yellow"/>
        </w:rPr>
        <w:t>5</w:t>
      </w:r>
      <w:r w:rsidR="003F5526" w:rsidRPr="003F5526">
        <w:rPr>
          <w:rFonts w:asciiTheme="majorHAnsi" w:hAnsiTheme="majorHAnsi"/>
          <w:color w:val="000000" w:themeColor="text1"/>
          <w:highlight w:val="yellow"/>
        </w:rPr>
        <w:t xml:space="preserve"> </w:t>
      </w:r>
      <w:r w:rsidR="00B40667" w:rsidRPr="003F5526">
        <w:rPr>
          <w:rFonts w:asciiTheme="majorHAnsi" w:hAnsiTheme="majorHAnsi"/>
          <w:color w:val="000000" w:themeColor="text1"/>
          <w:highlight w:val="yellow"/>
        </w:rPr>
        <w:t>years thereafter</w:t>
      </w:r>
      <w:r w:rsidRPr="003F5526">
        <w:rPr>
          <w:rFonts w:asciiTheme="majorHAnsi" w:hAnsiTheme="majorHAnsi"/>
          <w:color w:val="000000" w:themeColor="text1"/>
          <w:highlight w:val="yellow"/>
        </w:rPr>
        <w:t>, unless terminated sooner in accordance with the provisions of this MOU</w:t>
      </w:r>
      <w:r w:rsidR="00492139" w:rsidRPr="003F5526">
        <w:rPr>
          <w:rFonts w:asciiTheme="majorHAnsi" w:hAnsiTheme="majorHAnsi"/>
          <w:color w:val="000000" w:themeColor="text1"/>
          <w:highlight w:val="yellow"/>
        </w:rPr>
        <w:t>.</w:t>
      </w:r>
      <w:r w:rsidR="00BB2DC0" w:rsidRPr="003F5526">
        <w:rPr>
          <w:rFonts w:asciiTheme="majorHAnsi" w:hAnsiTheme="majorHAnsi"/>
          <w:color w:val="000000" w:themeColor="text1"/>
          <w:highlight w:val="yellow"/>
        </w:rPr>
        <w:t xml:space="preserve"> </w:t>
      </w:r>
    </w:p>
    <w:p w14:paraId="7C33C99B" w14:textId="19E91B92" w:rsidR="00C43A34" w:rsidRPr="003D2E6F" w:rsidRDefault="00C43A34" w:rsidP="00617A76">
      <w:pPr>
        <w:numPr>
          <w:ilvl w:val="0"/>
          <w:numId w:val="23"/>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t xml:space="preserve">The </w:t>
      </w:r>
      <w:r w:rsidR="00DA3EC1" w:rsidRPr="003D2E6F">
        <w:rPr>
          <w:rFonts w:asciiTheme="majorHAnsi" w:hAnsiTheme="majorHAnsi"/>
          <w:color w:val="000000" w:themeColor="text1"/>
        </w:rPr>
        <w:t xml:space="preserve">duration of the </w:t>
      </w:r>
      <w:r w:rsidR="00BB2DC0" w:rsidRPr="003D2E6F">
        <w:rPr>
          <w:rFonts w:asciiTheme="majorHAnsi" w:hAnsiTheme="majorHAnsi"/>
          <w:color w:val="000000" w:themeColor="text1"/>
        </w:rPr>
        <w:t>P</w:t>
      </w:r>
      <w:r w:rsidR="00DA3EC1" w:rsidRPr="003D2E6F">
        <w:rPr>
          <w:rFonts w:asciiTheme="majorHAnsi" w:hAnsiTheme="majorHAnsi"/>
          <w:color w:val="000000" w:themeColor="text1"/>
        </w:rPr>
        <w:t>arties</w:t>
      </w:r>
      <w:r w:rsidR="00BB2DC0" w:rsidRPr="003D2E6F">
        <w:rPr>
          <w:rFonts w:asciiTheme="majorHAnsi" w:hAnsiTheme="majorHAnsi"/>
          <w:color w:val="000000" w:themeColor="text1"/>
        </w:rPr>
        <w:t>’</w:t>
      </w:r>
      <w:r w:rsidR="00DA3EC1" w:rsidRPr="003D2E6F">
        <w:rPr>
          <w:rFonts w:asciiTheme="majorHAnsi" w:hAnsiTheme="majorHAnsi"/>
          <w:color w:val="000000" w:themeColor="text1"/>
        </w:rPr>
        <w:t xml:space="preserve"> mutual collaboration and </w:t>
      </w:r>
      <w:r w:rsidR="00714958" w:rsidRPr="003D2E6F">
        <w:rPr>
          <w:rFonts w:asciiTheme="majorHAnsi" w:hAnsiTheme="majorHAnsi"/>
          <w:color w:val="000000" w:themeColor="text1"/>
        </w:rPr>
        <w:t xml:space="preserve">cooperation in respect of the Project and any distribution of revenue from commercializing the product developed under this MOU may be extended beyond the Term in accordance with the mutually agreed terms and conditions of the </w:t>
      </w:r>
      <w:r w:rsidRPr="003D2E6F">
        <w:rPr>
          <w:rFonts w:asciiTheme="majorHAnsi" w:hAnsiTheme="majorHAnsi"/>
          <w:color w:val="000000" w:themeColor="text1"/>
        </w:rPr>
        <w:t xml:space="preserve">Commercial Agreement </w:t>
      </w:r>
      <w:r w:rsidR="00DA3EC1" w:rsidRPr="003D2E6F">
        <w:rPr>
          <w:rFonts w:asciiTheme="majorHAnsi" w:hAnsiTheme="majorHAnsi"/>
          <w:color w:val="000000" w:themeColor="text1"/>
        </w:rPr>
        <w:t>(</w:t>
      </w:r>
      <w:r w:rsidRPr="003D2E6F">
        <w:rPr>
          <w:rFonts w:asciiTheme="majorHAnsi" w:hAnsiTheme="majorHAnsi"/>
          <w:color w:val="000000" w:themeColor="text1"/>
        </w:rPr>
        <w:t xml:space="preserve">if </w:t>
      </w:r>
      <w:r w:rsidR="00DA3EC1" w:rsidRPr="003D2E6F">
        <w:rPr>
          <w:rFonts w:asciiTheme="majorHAnsi" w:hAnsiTheme="majorHAnsi"/>
          <w:color w:val="000000" w:themeColor="text1"/>
        </w:rPr>
        <w:t xml:space="preserve">any) </w:t>
      </w:r>
      <w:r w:rsidRPr="003D2E6F">
        <w:rPr>
          <w:rFonts w:asciiTheme="majorHAnsi" w:hAnsiTheme="majorHAnsi"/>
          <w:color w:val="000000" w:themeColor="text1"/>
        </w:rPr>
        <w:t xml:space="preserve">entered </w:t>
      </w:r>
      <w:r w:rsidR="00DA3EC1" w:rsidRPr="003D2E6F">
        <w:rPr>
          <w:rFonts w:asciiTheme="majorHAnsi" w:hAnsiTheme="majorHAnsi"/>
          <w:color w:val="000000" w:themeColor="text1"/>
        </w:rPr>
        <w:t xml:space="preserve">before the </w:t>
      </w:r>
      <w:r w:rsidR="00714958" w:rsidRPr="003D2E6F">
        <w:rPr>
          <w:rFonts w:asciiTheme="majorHAnsi" w:hAnsiTheme="majorHAnsi"/>
          <w:color w:val="000000" w:themeColor="text1"/>
        </w:rPr>
        <w:t>expiry of the Term (of this MOU)</w:t>
      </w:r>
      <w:r w:rsidRPr="003D2E6F">
        <w:rPr>
          <w:rFonts w:asciiTheme="majorHAnsi" w:hAnsiTheme="majorHAnsi"/>
          <w:color w:val="000000" w:themeColor="text1"/>
        </w:rPr>
        <w:t>.</w:t>
      </w:r>
    </w:p>
    <w:p w14:paraId="1CEC8449" w14:textId="1ED35EF2" w:rsidR="002F31ED" w:rsidRPr="003D2E6F" w:rsidRDefault="002F31ED" w:rsidP="00617A76">
      <w:pPr>
        <w:numPr>
          <w:ilvl w:val="0"/>
          <w:numId w:val="23"/>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t xml:space="preserve">Either Party may terminate this MOU with mutual consent of the other </w:t>
      </w:r>
      <w:r w:rsidR="00DA3EC1" w:rsidRPr="003D2E6F">
        <w:rPr>
          <w:rFonts w:asciiTheme="majorHAnsi" w:hAnsiTheme="majorHAnsi"/>
          <w:color w:val="000000" w:themeColor="text1"/>
        </w:rPr>
        <w:t>P</w:t>
      </w:r>
      <w:r w:rsidRPr="003D2E6F">
        <w:rPr>
          <w:rFonts w:asciiTheme="majorHAnsi" w:hAnsiTheme="majorHAnsi"/>
          <w:color w:val="000000" w:themeColor="text1"/>
        </w:rPr>
        <w:t>arty</w:t>
      </w:r>
      <w:r w:rsidR="00FE0204" w:rsidRPr="003D2E6F">
        <w:rPr>
          <w:rFonts w:asciiTheme="majorHAnsi" w:hAnsiTheme="majorHAnsi"/>
          <w:color w:val="000000" w:themeColor="text1"/>
        </w:rPr>
        <w:t xml:space="preserve"> or if consent is not provided, then unilaterally</w:t>
      </w:r>
      <w:r w:rsidR="00714958" w:rsidRPr="003D2E6F">
        <w:rPr>
          <w:rFonts w:asciiTheme="majorHAnsi" w:hAnsiTheme="majorHAnsi"/>
          <w:color w:val="000000" w:themeColor="text1"/>
        </w:rPr>
        <w:t>,</w:t>
      </w:r>
      <w:r w:rsidR="00FE0204" w:rsidRPr="003D2E6F">
        <w:rPr>
          <w:rFonts w:asciiTheme="majorHAnsi" w:hAnsiTheme="majorHAnsi"/>
          <w:color w:val="000000" w:themeColor="text1"/>
        </w:rPr>
        <w:t xml:space="preserve"> upon </w:t>
      </w:r>
      <w:r w:rsidR="00714958" w:rsidRPr="003D2E6F">
        <w:rPr>
          <w:rFonts w:asciiTheme="majorHAnsi" w:hAnsiTheme="majorHAnsi"/>
          <w:color w:val="000000" w:themeColor="text1"/>
        </w:rPr>
        <w:t xml:space="preserve">providing the other Party </w:t>
      </w:r>
      <w:r w:rsidR="00FE0204" w:rsidRPr="003D2E6F">
        <w:rPr>
          <w:rFonts w:asciiTheme="majorHAnsi" w:hAnsiTheme="majorHAnsi"/>
          <w:color w:val="000000" w:themeColor="text1"/>
        </w:rPr>
        <w:t xml:space="preserve">written notice of </w:t>
      </w:r>
      <w:r w:rsidR="00714958" w:rsidRPr="003D2E6F">
        <w:rPr>
          <w:rFonts w:asciiTheme="majorHAnsi" w:hAnsiTheme="majorHAnsi"/>
          <w:color w:val="000000" w:themeColor="text1"/>
        </w:rPr>
        <w:t xml:space="preserve">not less than </w:t>
      </w:r>
      <w:r w:rsidR="00FE67EB" w:rsidRPr="003D2E6F">
        <w:rPr>
          <w:rFonts w:asciiTheme="majorHAnsi" w:hAnsiTheme="majorHAnsi"/>
          <w:color w:val="000000" w:themeColor="text1"/>
        </w:rPr>
        <w:t>ninety (90)</w:t>
      </w:r>
      <w:r w:rsidR="00DA3EC1" w:rsidRPr="003D2E6F">
        <w:rPr>
          <w:rFonts w:asciiTheme="majorHAnsi" w:hAnsiTheme="majorHAnsi"/>
          <w:color w:val="000000" w:themeColor="text1"/>
        </w:rPr>
        <w:t xml:space="preserve"> days</w:t>
      </w:r>
      <w:r w:rsidRPr="003D2E6F">
        <w:rPr>
          <w:rFonts w:asciiTheme="majorHAnsi" w:hAnsiTheme="majorHAnsi"/>
          <w:color w:val="000000" w:themeColor="text1"/>
        </w:rPr>
        <w:t>.</w:t>
      </w:r>
    </w:p>
    <w:p w14:paraId="69CBB477" w14:textId="4AC19FD4" w:rsidR="00197CF5" w:rsidRPr="003D2E6F" w:rsidRDefault="00197CF5" w:rsidP="00617A76">
      <w:pPr>
        <w:numPr>
          <w:ilvl w:val="0"/>
          <w:numId w:val="23"/>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t>Any contravention of</w:t>
      </w:r>
      <w:r w:rsidR="00756501" w:rsidRPr="003D2E6F">
        <w:rPr>
          <w:rFonts w:asciiTheme="majorHAnsi" w:hAnsiTheme="majorHAnsi"/>
          <w:color w:val="000000" w:themeColor="text1"/>
        </w:rPr>
        <w:t xml:space="preserve"> the IPR</w:t>
      </w:r>
      <w:r w:rsidRPr="003D2E6F">
        <w:rPr>
          <w:rFonts w:asciiTheme="majorHAnsi" w:hAnsiTheme="majorHAnsi"/>
          <w:color w:val="000000" w:themeColor="text1"/>
        </w:rPr>
        <w:t xml:space="preserve">, by </w:t>
      </w:r>
      <w:r w:rsidR="00742D9A">
        <w:rPr>
          <w:rFonts w:asciiTheme="majorHAnsi" w:hAnsiTheme="majorHAnsi"/>
          <w:color w:val="000000" w:themeColor="text1"/>
        </w:rPr>
        <w:t>...................................</w:t>
      </w:r>
      <w:r w:rsidR="006C7C54" w:rsidRPr="003D2E6F">
        <w:rPr>
          <w:rFonts w:asciiTheme="majorHAnsi" w:hAnsiTheme="majorHAnsi"/>
          <w:color w:val="000000" w:themeColor="text1"/>
        </w:rPr>
        <w:t xml:space="preserve"> or </w:t>
      </w:r>
      <w:r w:rsidR="00742D9A">
        <w:rPr>
          <w:rFonts w:asciiTheme="majorHAnsi" w:hAnsiTheme="majorHAnsi"/>
          <w:color w:val="000000" w:themeColor="text1"/>
        </w:rPr>
        <w:t>BRIC-NCCS</w:t>
      </w:r>
      <w:r w:rsidRPr="003D2E6F">
        <w:rPr>
          <w:rFonts w:asciiTheme="majorHAnsi" w:hAnsiTheme="majorHAnsi"/>
          <w:color w:val="000000" w:themeColor="text1"/>
        </w:rPr>
        <w:t>,</w:t>
      </w:r>
      <w:r w:rsidR="00FE0204" w:rsidRPr="003D2E6F">
        <w:rPr>
          <w:rFonts w:asciiTheme="majorHAnsi" w:hAnsiTheme="majorHAnsi"/>
          <w:color w:val="000000" w:themeColor="text1"/>
        </w:rPr>
        <w:t xml:space="preserve"> as a result of any fraud or negligence on the part of </w:t>
      </w:r>
      <w:r w:rsidR="006C7C54" w:rsidRPr="003D2E6F">
        <w:rPr>
          <w:rFonts w:asciiTheme="majorHAnsi" w:hAnsiTheme="majorHAnsi"/>
          <w:color w:val="000000" w:themeColor="text1"/>
        </w:rPr>
        <w:t>either PARTIES w</w:t>
      </w:r>
      <w:r w:rsidRPr="003D2E6F">
        <w:rPr>
          <w:rFonts w:asciiTheme="majorHAnsi" w:hAnsiTheme="majorHAnsi"/>
          <w:color w:val="000000" w:themeColor="text1"/>
        </w:rPr>
        <w:t>ill result in the termination of the contract.</w:t>
      </w:r>
    </w:p>
    <w:p w14:paraId="389BB704" w14:textId="5F511F74" w:rsidR="002F31ED" w:rsidRPr="003D2E6F" w:rsidRDefault="002F31ED" w:rsidP="00617A76">
      <w:pPr>
        <w:numPr>
          <w:ilvl w:val="0"/>
          <w:numId w:val="23"/>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t xml:space="preserve">Either </w:t>
      </w:r>
      <w:r w:rsidR="00742D9A">
        <w:rPr>
          <w:rFonts w:asciiTheme="majorHAnsi" w:hAnsiTheme="majorHAnsi"/>
          <w:color w:val="000000" w:themeColor="text1"/>
        </w:rPr>
        <w:t>...................................</w:t>
      </w:r>
      <w:r w:rsidR="006C7C54" w:rsidRPr="003D2E6F">
        <w:rPr>
          <w:rFonts w:asciiTheme="majorHAnsi" w:hAnsiTheme="majorHAnsi"/>
          <w:color w:val="000000" w:themeColor="text1"/>
        </w:rPr>
        <w:t xml:space="preserve"> or </w:t>
      </w:r>
      <w:r w:rsidR="00742D9A">
        <w:rPr>
          <w:rFonts w:asciiTheme="majorHAnsi" w:hAnsiTheme="majorHAnsi"/>
          <w:color w:val="000000" w:themeColor="text1"/>
        </w:rPr>
        <w:t>BRIC-NCCS</w:t>
      </w:r>
      <w:r w:rsidR="00004FC0" w:rsidRPr="003D2E6F">
        <w:rPr>
          <w:rFonts w:asciiTheme="majorHAnsi" w:hAnsiTheme="majorHAnsi"/>
          <w:color w:val="000000" w:themeColor="text1"/>
        </w:rPr>
        <w:t xml:space="preserve"> </w:t>
      </w:r>
      <w:r w:rsidRPr="003D2E6F">
        <w:rPr>
          <w:rFonts w:asciiTheme="majorHAnsi" w:hAnsiTheme="majorHAnsi"/>
          <w:color w:val="000000" w:themeColor="text1"/>
        </w:rPr>
        <w:t xml:space="preserve">may terminate this MOU if the other </w:t>
      </w:r>
      <w:r w:rsidR="00714958" w:rsidRPr="003D2E6F">
        <w:rPr>
          <w:rFonts w:asciiTheme="majorHAnsi" w:hAnsiTheme="majorHAnsi"/>
          <w:color w:val="000000" w:themeColor="text1"/>
        </w:rPr>
        <w:t xml:space="preserve">Party </w:t>
      </w:r>
      <w:r w:rsidRPr="003D2E6F">
        <w:rPr>
          <w:rFonts w:asciiTheme="majorHAnsi" w:hAnsiTheme="majorHAnsi"/>
          <w:color w:val="000000" w:themeColor="text1"/>
        </w:rPr>
        <w:t>is in breach of this MOU and does not remedy such breach within sixty (60) days of receiving a written notice of the breach.</w:t>
      </w:r>
    </w:p>
    <w:p w14:paraId="48C8EDC4" w14:textId="674F383A" w:rsidR="002F31ED" w:rsidRPr="003D2E6F" w:rsidRDefault="002F31ED" w:rsidP="00617A76">
      <w:pPr>
        <w:numPr>
          <w:ilvl w:val="0"/>
          <w:numId w:val="23"/>
        </w:numPr>
        <w:autoSpaceDE w:val="0"/>
        <w:autoSpaceDN w:val="0"/>
        <w:adjustRightInd w:val="0"/>
        <w:spacing w:after="0"/>
        <w:jc w:val="both"/>
        <w:rPr>
          <w:rFonts w:asciiTheme="majorHAnsi" w:hAnsiTheme="majorHAnsi"/>
          <w:color w:val="000000" w:themeColor="text1"/>
        </w:rPr>
      </w:pPr>
      <w:r w:rsidRPr="003D2E6F">
        <w:rPr>
          <w:rFonts w:asciiTheme="majorHAnsi" w:hAnsiTheme="majorHAnsi"/>
          <w:color w:val="000000" w:themeColor="text1"/>
        </w:rPr>
        <w:lastRenderedPageBreak/>
        <w:t xml:space="preserve">Termination or expiration of this MOU shall not affect the provisions of </w:t>
      </w:r>
      <w:r w:rsidR="00714958" w:rsidRPr="003D2E6F">
        <w:rPr>
          <w:rFonts w:asciiTheme="majorHAnsi" w:hAnsiTheme="majorHAnsi"/>
          <w:color w:val="000000" w:themeColor="text1"/>
        </w:rPr>
        <w:t xml:space="preserve">Clauses 5, 6 and 7 of this </w:t>
      </w:r>
      <w:r w:rsidRPr="003D2E6F">
        <w:rPr>
          <w:rFonts w:asciiTheme="majorHAnsi" w:hAnsiTheme="majorHAnsi"/>
          <w:color w:val="000000" w:themeColor="text1"/>
        </w:rPr>
        <w:t xml:space="preserve">MOU </w:t>
      </w:r>
      <w:r w:rsidR="00714958" w:rsidRPr="003D2E6F">
        <w:rPr>
          <w:rFonts w:asciiTheme="majorHAnsi" w:hAnsiTheme="majorHAnsi"/>
          <w:color w:val="000000" w:themeColor="text1"/>
        </w:rPr>
        <w:t xml:space="preserve">which will </w:t>
      </w:r>
      <w:r w:rsidRPr="003D2E6F">
        <w:rPr>
          <w:rFonts w:asciiTheme="majorHAnsi" w:hAnsiTheme="majorHAnsi"/>
          <w:color w:val="000000" w:themeColor="text1"/>
        </w:rPr>
        <w:t xml:space="preserve">survive </w:t>
      </w:r>
      <w:r w:rsidR="00714958" w:rsidRPr="003D2E6F">
        <w:rPr>
          <w:rFonts w:asciiTheme="majorHAnsi" w:hAnsiTheme="majorHAnsi"/>
          <w:color w:val="000000" w:themeColor="text1"/>
        </w:rPr>
        <w:t xml:space="preserve">and continue to bind the Parties beyond the </w:t>
      </w:r>
      <w:r w:rsidRPr="003D2E6F">
        <w:rPr>
          <w:rFonts w:asciiTheme="majorHAnsi" w:hAnsiTheme="majorHAnsi"/>
          <w:color w:val="000000" w:themeColor="text1"/>
        </w:rPr>
        <w:t>termination or expiry</w:t>
      </w:r>
      <w:r w:rsidR="00714958" w:rsidRPr="003D2E6F">
        <w:rPr>
          <w:rFonts w:asciiTheme="majorHAnsi" w:hAnsiTheme="majorHAnsi"/>
          <w:color w:val="000000" w:themeColor="text1"/>
        </w:rPr>
        <w:t xml:space="preserve"> of this MOU</w:t>
      </w:r>
      <w:r w:rsidRPr="003D2E6F">
        <w:rPr>
          <w:rFonts w:asciiTheme="majorHAnsi" w:hAnsiTheme="majorHAnsi"/>
          <w:color w:val="000000" w:themeColor="text1"/>
        </w:rPr>
        <w:t>.</w:t>
      </w:r>
    </w:p>
    <w:p w14:paraId="5F5665D2" w14:textId="77777777" w:rsidR="002F31ED" w:rsidRPr="003D2E6F" w:rsidRDefault="002F31ED" w:rsidP="00617A76">
      <w:pPr>
        <w:pStyle w:val="Heading1"/>
        <w:spacing w:line="276" w:lineRule="auto"/>
        <w:jc w:val="both"/>
        <w:rPr>
          <w:rFonts w:asciiTheme="majorHAnsi" w:hAnsiTheme="majorHAnsi" w:cs="Calibri"/>
          <w:color w:val="000000" w:themeColor="text1"/>
          <w:sz w:val="22"/>
          <w:szCs w:val="22"/>
        </w:rPr>
      </w:pPr>
    </w:p>
    <w:p w14:paraId="108D1F87" w14:textId="21A5FC90" w:rsidR="002F31ED" w:rsidRPr="003D2E6F" w:rsidRDefault="00756501" w:rsidP="00617A76">
      <w:pPr>
        <w:pStyle w:val="Heading1"/>
        <w:spacing w:line="276" w:lineRule="auto"/>
        <w:jc w:val="both"/>
        <w:rPr>
          <w:rFonts w:asciiTheme="majorHAnsi" w:hAnsiTheme="majorHAnsi" w:cs="Calibri"/>
          <w:color w:val="000000" w:themeColor="text1"/>
          <w:sz w:val="22"/>
          <w:szCs w:val="22"/>
        </w:rPr>
      </w:pPr>
      <w:r w:rsidRPr="003D2E6F">
        <w:rPr>
          <w:rFonts w:asciiTheme="majorHAnsi" w:hAnsiTheme="majorHAnsi" w:cs="Calibri"/>
          <w:color w:val="000000" w:themeColor="text1"/>
          <w:sz w:val="22"/>
          <w:szCs w:val="22"/>
        </w:rPr>
        <w:t>9</w:t>
      </w:r>
      <w:r w:rsidR="002F31ED" w:rsidRPr="003D2E6F">
        <w:rPr>
          <w:rFonts w:asciiTheme="majorHAnsi" w:hAnsiTheme="majorHAnsi" w:cs="Calibri"/>
          <w:color w:val="000000" w:themeColor="text1"/>
          <w:sz w:val="22"/>
          <w:szCs w:val="22"/>
        </w:rPr>
        <w:t>. FORCE MAJEURE</w:t>
      </w:r>
    </w:p>
    <w:p w14:paraId="10FF49A6" w14:textId="25842CE2" w:rsidR="002F31ED" w:rsidRPr="003D2E6F" w:rsidRDefault="002F31ED" w:rsidP="00617A76">
      <w:pPr>
        <w:numPr>
          <w:ilvl w:val="0"/>
          <w:numId w:val="24"/>
        </w:numPr>
        <w:spacing w:after="0"/>
        <w:contextualSpacing/>
        <w:jc w:val="both"/>
        <w:rPr>
          <w:rFonts w:asciiTheme="majorHAnsi" w:hAnsiTheme="majorHAnsi" w:cs="Calibri"/>
          <w:color w:val="000000" w:themeColor="text1"/>
        </w:rPr>
      </w:pPr>
      <w:r w:rsidRPr="003D2E6F">
        <w:rPr>
          <w:rFonts w:asciiTheme="majorHAnsi" w:hAnsiTheme="majorHAnsi" w:cs="Calibri"/>
          <w:color w:val="000000" w:themeColor="text1"/>
        </w:rPr>
        <w:t xml:space="preserve">Neither </w:t>
      </w:r>
      <w:r w:rsidR="00714958" w:rsidRPr="003D2E6F">
        <w:rPr>
          <w:rFonts w:asciiTheme="majorHAnsi" w:hAnsiTheme="majorHAnsi" w:cs="Calibri"/>
          <w:color w:val="000000" w:themeColor="text1"/>
        </w:rPr>
        <w:t>P</w:t>
      </w:r>
      <w:r w:rsidRPr="003D2E6F">
        <w:rPr>
          <w:rFonts w:asciiTheme="majorHAnsi" w:hAnsiTheme="majorHAnsi" w:cs="Calibri"/>
          <w:color w:val="000000" w:themeColor="text1"/>
        </w:rPr>
        <w:t xml:space="preserve">arty shall be held responsible for non-fulfilment of their respective obligations under this </w:t>
      </w:r>
      <w:r w:rsidR="00145014" w:rsidRPr="003D2E6F">
        <w:rPr>
          <w:rFonts w:asciiTheme="majorHAnsi" w:hAnsiTheme="majorHAnsi" w:cs="Calibri"/>
          <w:color w:val="000000" w:themeColor="text1"/>
        </w:rPr>
        <w:t>MOU</w:t>
      </w:r>
      <w:r w:rsidRPr="003D2E6F">
        <w:rPr>
          <w:rFonts w:asciiTheme="majorHAnsi" w:hAnsiTheme="majorHAnsi" w:cs="Calibri"/>
          <w:color w:val="000000" w:themeColor="text1"/>
        </w:rPr>
        <w:t xml:space="preserve"> due to the exigency of one or more of the force majeure events such as but not limited to </w:t>
      </w:r>
      <w:r w:rsidR="00714958" w:rsidRPr="003D2E6F">
        <w:rPr>
          <w:rFonts w:asciiTheme="majorHAnsi" w:hAnsiTheme="majorHAnsi" w:cs="Calibri"/>
          <w:color w:val="000000" w:themeColor="text1"/>
        </w:rPr>
        <w:t xml:space="preserve">any acts </w:t>
      </w:r>
      <w:r w:rsidRPr="003D2E6F">
        <w:rPr>
          <w:rFonts w:asciiTheme="majorHAnsi" w:hAnsiTheme="majorHAnsi" w:cs="Calibri"/>
          <w:color w:val="000000" w:themeColor="text1"/>
        </w:rPr>
        <w:t>of God, war, flood, earthquakes, strike, lockouts, epidemics, riots, civil commotion</w:t>
      </w:r>
      <w:r w:rsidR="003E68C8" w:rsidRPr="003D2E6F">
        <w:rPr>
          <w:rFonts w:asciiTheme="majorHAnsi" w:hAnsiTheme="majorHAnsi" w:cs="Calibri"/>
          <w:color w:val="000000" w:themeColor="text1"/>
        </w:rPr>
        <w:t xml:space="preserve">, </w:t>
      </w:r>
      <w:r w:rsidR="00714958" w:rsidRPr="003D2E6F">
        <w:rPr>
          <w:rFonts w:asciiTheme="majorHAnsi" w:hAnsiTheme="majorHAnsi" w:cs="Calibri"/>
          <w:color w:val="000000" w:themeColor="text1"/>
        </w:rPr>
        <w:t xml:space="preserve">natural </w:t>
      </w:r>
      <w:r w:rsidR="003E68C8" w:rsidRPr="003D2E6F">
        <w:rPr>
          <w:rFonts w:asciiTheme="majorHAnsi" w:hAnsiTheme="majorHAnsi" w:cs="Calibri"/>
          <w:color w:val="000000" w:themeColor="text1"/>
        </w:rPr>
        <w:t>calamity</w:t>
      </w:r>
      <w:r w:rsidR="00714958" w:rsidRPr="003D2E6F">
        <w:rPr>
          <w:rFonts w:asciiTheme="majorHAnsi" w:hAnsiTheme="majorHAnsi" w:cs="Calibri"/>
          <w:color w:val="000000" w:themeColor="text1"/>
        </w:rPr>
        <w:t xml:space="preserve"> or </w:t>
      </w:r>
      <w:r w:rsidR="003E68C8" w:rsidRPr="003D2E6F">
        <w:rPr>
          <w:rFonts w:asciiTheme="majorHAnsi" w:hAnsiTheme="majorHAnsi" w:cs="Calibri"/>
          <w:color w:val="000000" w:themeColor="text1"/>
        </w:rPr>
        <w:t>disaster, epidemic or pandemic</w:t>
      </w:r>
      <w:r w:rsidR="00714958" w:rsidRPr="003D2E6F">
        <w:rPr>
          <w:rFonts w:asciiTheme="majorHAnsi" w:hAnsiTheme="majorHAnsi" w:cs="Calibri"/>
          <w:color w:val="000000" w:themeColor="text1"/>
        </w:rPr>
        <w:t>, restrictive action of government or regulatory authorities impacting the Project or the Parties’ obligations hereunder,</w:t>
      </w:r>
      <w:r w:rsidR="00FE67EB" w:rsidRPr="003D2E6F">
        <w:rPr>
          <w:rFonts w:asciiTheme="majorHAnsi" w:hAnsiTheme="majorHAnsi" w:cs="Calibri"/>
          <w:color w:val="000000" w:themeColor="text1"/>
        </w:rPr>
        <w:t xml:space="preserve"> etc.,</w:t>
      </w:r>
      <w:r w:rsidR="00714958" w:rsidRPr="003D2E6F">
        <w:rPr>
          <w:rFonts w:asciiTheme="majorHAnsi" w:hAnsiTheme="majorHAnsi" w:cs="Calibri"/>
          <w:color w:val="000000" w:themeColor="text1"/>
        </w:rPr>
        <w:t xml:space="preserve"> for no fault of the affected Party</w:t>
      </w:r>
      <w:r w:rsidR="00FE67EB" w:rsidRPr="003D2E6F">
        <w:rPr>
          <w:rFonts w:asciiTheme="majorHAnsi" w:hAnsiTheme="majorHAnsi" w:cs="Calibri"/>
          <w:color w:val="000000" w:themeColor="text1"/>
        </w:rPr>
        <w:t xml:space="preserve">; </w:t>
      </w:r>
      <w:r w:rsidRPr="003D2E6F">
        <w:rPr>
          <w:rFonts w:asciiTheme="majorHAnsi" w:hAnsiTheme="majorHAnsi" w:cs="Calibri"/>
          <w:color w:val="000000" w:themeColor="text1"/>
        </w:rPr>
        <w:t xml:space="preserve">provided </w:t>
      </w:r>
      <w:r w:rsidR="00FE67EB" w:rsidRPr="003D2E6F">
        <w:rPr>
          <w:rFonts w:asciiTheme="majorHAnsi" w:hAnsiTheme="majorHAnsi" w:cs="Calibri"/>
          <w:color w:val="000000" w:themeColor="text1"/>
        </w:rPr>
        <w:t xml:space="preserve">that </w:t>
      </w:r>
      <w:r w:rsidRPr="003D2E6F">
        <w:rPr>
          <w:rFonts w:asciiTheme="majorHAnsi" w:hAnsiTheme="majorHAnsi" w:cs="Calibri"/>
          <w:color w:val="000000" w:themeColor="text1"/>
        </w:rPr>
        <w:t xml:space="preserve">on the occurrence of such events, the </w:t>
      </w:r>
      <w:r w:rsidR="00FE67EB" w:rsidRPr="003D2E6F">
        <w:rPr>
          <w:rFonts w:asciiTheme="majorHAnsi" w:hAnsiTheme="majorHAnsi" w:cs="Calibri"/>
          <w:color w:val="000000" w:themeColor="text1"/>
        </w:rPr>
        <w:t xml:space="preserve">Party </w:t>
      </w:r>
      <w:r w:rsidRPr="003D2E6F">
        <w:rPr>
          <w:rFonts w:asciiTheme="majorHAnsi" w:hAnsiTheme="majorHAnsi" w:cs="Calibri"/>
          <w:color w:val="000000" w:themeColor="text1"/>
        </w:rPr>
        <w:t xml:space="preserve">affected thereby shall give a notice in writing to the other </w:t>
      </w:r>
      <w:r w:rsidR="00FE67EB" w:rsidRPr="003D2E6F">
        <w:rPr>
          <w:rFonts w:asciiTheme="majorHAnsi" w:hAnsiTheme="majorHAnsi" w:cs="Calibri"/>
          <w:color w:val="000000" w:themeColor="text1"/>
        </w:rPr>
        <w:t xml:space="preserve">Party </w:t>
      </w:r>
      <w:r w:rsidRPr="003D2E6F">
        <w:rPr>
          <w:rFonts w:asciiTheme="majorHAnsi" w:hAnsiTheme="majorHAnsi" w:cs="Calibri"/>
          <w:color w:val="000000" w:themeColor="text1"/>
        </w:rPr>
        <w:t xml:space="preserve">within </w:t>
      </w:r>
      <w:r w:rsidR="00FE67EB" w:rsidRPr="003D2E6F">
        <w:rPr>
          <w:rFonts w:asciiTheme="majorHAnsi" w:hAnsiTheme="majorHAnsi" w:cs="Calibri"/>
          <w:color w:val="000000" w:themeColor="text1"/>
        </w:rPr>
        <w:t>fourteen (14) days</w:t>
      </w:r>
      <w:r w:rsidRPr="003D2E6F">
        <w:rPr>
          <w:rFonts w:asciiTheme="majorHAnsi" w:hAnsiTheme="majorHAnsi" w:cs="Calibri"/>
          <w:color w:val="000000" w:themeColor="text1"/>
        </w:rPr>
        <w:t xml:space="preserve"> of such occurrence. If the force-majeure conditions </w:t>
      </w:r>
      <w:r w:rsidR="00617A76" w:rsidRPr="003D2E6F">
        <w:rPr>
          <w:rFonts w:asciiTheme="majorHAnsi" w:hAnsiTheme="majorHAnsi" w:cs="Calibri"/>
          <w:color w:val="000000" w:themeColor="text1"/>
        </w:rPr>
        <w:t>continue</w:t>
      </w:r>
      <w:r w:rsidRPr="003D2E6F">
        <w:rPr>
          <w:rFonts w:asciiTheme="majorHAnsi" w:hAnsiTheme="majorHAnsi" w:cs="Calibri"/>
          <w:color w:val="000000" w:themeColor="text1"/>
        </w:rPr>
        <w:t xml:space="preserve"> beyond six months, the </w:t>
      </w:r>
      <w:r w:rsidR="00FE67EB" w:rsidRPr="003D2E6F">
        <w:rPr>
          <w:rFonts w:asciiTheme="majorHAnsi" w:hAnsiTheme="majorHAnsi" w:cs="Calibri"/>
          <w:color w:val="000000" w:themeColor="text1"/>
        </w:rPr>
        <w:t xml:space="preserve">Parties </w:t>
      </w:r>
      <w:r w:rsidRPr="003D2E6F">
        <w:rPr>
          <w:rFonts w:asciiTheme="majorHAnsi" w:hAnsiTheme="majorHAnsi" w:cs="Calibri"/>
          <w:color w:val="000000" w:themeColor="text1"/>
        </w:rPr>
        <w:t xml:space="preserve">shall then mutually decide </w:t>
      </w:r>
      <w:r w:rsidR="00FE67EB" w:rsidRPr="003D2E6F">
        <w:rPr>
          <w:rFonts w:asciiTheme="majorHAnsi" w:hAnsiTheme="majorHAnsi" w:cs="Calibri"/>
          <w:color w:val="000000" w:themeColor="text1"/>
        </w:rPr>
        <w:t xml:space="preserve">on </w:t>
      </w:r>
      <w:r w:rsidRPr="003D2E6F">
        <w:rPr>
          <w:rFonts w:asciiTheme="majorHAnsi" w:hAnsiTheme="majorHAnsi" w:cs="Calibri"/>
          <w:color w:val="000000" w:themeColor="text1"/>
        </w:rPr>
        <w:t>the future course of action.</w:t>
      </w:r>
      <w:r w:rsidR="003E68C8" w:rsidRPr="003D2E6F">
        <w:rPr>
          <w:rFonts w:asciiTheme="majorHAnsi" w:hAnsiTheme="majorHAnsi" w:cs="Calibri"/>
          <w:color w:val="000000" w:themeColor="text1"/>
        </w:rPr>
        <w:t xml:space="preserve"> This clause will not be used for termination of this </w:t>
      </w:r>
      <w:r w:rsidR="00FE67EB" w:rsidRPr="003D2E6F">
        <w:rPr>
          <w:rFonts w:asciiTheme="majorHAnsi" w:hAnsiTheme="majorHAnsi" w:cs="Calibri"/>
          <w:color w:val="000000" w:themeColor="text1"/>
        </w:rPr>
        <w:t xml:space="preserve">MOU/Commercial Agreement </w:t>
      </w:r>
      <w:r w:rsidR="003E68C8" w:rsidRPr="003D2E6F">
        <w:rPr>
          <w:rFonts w:asciiTheme="majorHAnsi" w:hAnsiTheme="majorHAnsi" w:cs="Calibri"/>
          <w:color w:val="000000" w:themeColor="text1"/>
        </w:rPr>
        <w:t xml:space="preserve">until </w:t>
      </w:r>
      <w:r w:rsidR="00FE67EB" w:rsidRPr="003D2E6F">
        <w:rPr>
          <w:rFonts w:asciiTheme="majorHAnsi" w:hAnsiTheme="majorHAnsi" w:cs="Calibri"/>
          <w:color w:val="000000" w:themeColor="text1"/>
        </w:rPr>
        <w:t xml:space="preserve">after </w:t>
      </w:r>
      <w:r w:rsidR="003E68C8" w:rsidRPr="003D2E6F">
        <w:rPr>
          <w:rFonts w:asciiTheme="majorHAnsi" w:hAnsiTheme="majorHAnsi" w:cs="Calibri"/>
          <w:color w:val="000000" w:themeColor="text1"/>
        </w:rPr>
        <w:t xml:space="preserve">the expiry of </w:t>
      </w:r>
      <w:r w:rsidR="00FE67EB" w:rsidRPr="003D2E6F">
        <w:rPr>
          <w:rFonts w:asciiTheme="majorHAnsi" w:hAnsiTheme="majorHAnsi" w:cs="Calibri"/>
          <w:color w:val="000000" w:themeColor="text1"/>
        </w:rPr>
        <w:t>three (3)</w:t>
      </w:r>
      <w:r w:rsidR="003E68C8" w:rsidRPr="003D2E6F">
        <w:rPr>
          <w:rFonts w:asciiTheme="majorHAnsi" w:hAnsiTheme="majorHAnsi" w:cs="Calibri"/>
          <w:color w:val="000000" w:themeColor="text1"/>
        </w:rPr>
        <w:t xml:space="preserve"> months from occurrence of any event under this clause or unless mutually agreed between the </w:t>
      </w:r>
      <w:r w:rsidR="00FE67EB" w:rsidRPr="003D2E6F">
        <w:rPr>
          <w:rFonts w:asciiTheme="majorHAnsi" w:hAnsiTheme="majorHAnsi" w:cs="Calibri"/>
          <w:color w:val="000000" w:themeColor="text1"/>
        </w:rPr>
        <w:t>P</w:t>
      </w:r>
      <w:r w:rsidR="003E68C8" w:rsidRPr="003D2E6F">
        <w:rPr>
          <w:rFonts w:asciiTheme="majorHAnsi" w:hAnsiTheme="majorHAnsi" w:cs="Calibri"/>
          <w:color w:val="000000" w:themeColor="text1"/>
        </w:rPr>
        <w:t xml:space="preserve">arties. </w:t>
      </w:r>
    </w:p>
    <w:p w14:paraId="2CB92359" w14:textId="77777777" w:rsidR="002F31ED" w:rsidRPr="003D2E6F" w:rsidRDefault="002F31ED" w:rsidP="00617A76">
      <w:pPr>
        <w:spacing w:after="0"/>
        <w:contextualSpacing/>
        <w:jc w:val="both"/>
        <w:rPr>
          <w:rFonts w:asciiTheme="majorHAnsi" w:hAnsiTheme="majorHAnsi"/>
          <w:b/>
          <w:bCs/>
          <w:color w:val="000000" w:themeColor="text1"/>
          <w:kern w:val="32"/>
        </w:rPr>
      </w:pPr>
    </w:p>
    <w:p w14:paraId="558DD018" w14:textId="77D6D715" w:rsidR="002F31ED" w:rsidRPr="003D2E6F" w:rsidRDefault="00756501" w:rsidP="00617A76">
      <w:pPr>
        <w:spacing w:after="0"/>
        <w:contextualSpacing/>
        <w:jc w:val="both"/>
        <w:rPr>
          <w:rFonts w:asciiTheme="majorHAnsi" w:hAnsiTheme="majorHAnsi" w:cs="Calibri"/>
          <w:color w:val="000000" w:themeColor="text1"/>
        </w:rPr>
      </w:pPr>
      <w:r w:rsidRPr="003D2E6F">
        <w:rPr>
          <w:rFonts w:asciiTheme="majorHAnsi" w:hAnsiTheme="majorHAnsi"/>
          <w:b/>
          <w:bCs/>
          <w:color w:val="000000" w:themeColor="text1"/>
          <w:kern w:val="32"/>
        </w:rPr>
        <w:t>10</w:t>
      </w:r>
      <w:r w:rsidR="002F31ED" w:rsidRPr="003D2E6F">
        <w:rPr>
          <w:rFonts w:asciiTheme="majorHAnsi" w:hAnsiTheme="majorHAnsi"/>
          <w:b/>
          <w:bCs/>
          <w:color w:val="000000" w:themeColor="text1"/>
          <w:kern w:val="32"/>
        </w:rPr>
        <w:t>. NO AGENCY OR JOINT VENTURE:</w:t>
      </w:r>
    </w:p>
    <w:p w14:paraId="3C74FC7D" w14:textId="77777777" w:rsidR="002F31ED" w:rsidRPr="003D2E6F" w:rsidRDefault="002F31ED" w:rsidP="00617A76">
      <w:pPr>
        <w:pStyle w:val="LS-berschrift3"/>
        <w:numPr>
          <w:ilvl w:val="0"/>
          <w:numId w:val="25"/>
        </w:numPr>
        <w:spacing w:after="0" w:line="276" w:lineRule="auto"/>
        <w:rPr>
          <w:rFonts w:asciiTheme="majorHAnsi" w:hAnsiTheme="majorHAnsi"/>
          <w:color w:val="000000" w:themeColor="text1"/>
          <w:szCs w:val="22"/>
          <w:lang w:val="en-US"/>
        </w:rPr>
      </w:pPr>
      <w:r w:rsidRPr="003D2E6F">
        <w:rPr>
          <w:rFonts w:asciiTheme="majorHAnsi" w:hAnsiTheme="majorHAnsi"/>
          <w:color w:val="000000" w:themeColor="text1"/>
          <w:szCs w:val="22"/>
          <w:lang w:val="en-US"/>
        </w:rPr>
        <w:t>No Party nor any of its respective agents, employees, independent contractors, or representatives shall be considered an agent, employee or representative of any other Party for any purpose whatsoever, have any authority to make any agreement or commitment for any other Party, nor to incur any liability or obligation in the other Party's name or on its behalf, or represent to third parties that they have any right so to bind any other Party hereto;</w:t>
      </w:r>
    </w:p>
    <w:p w14:paraId="6F072418" w14:textId="54D453A8" w:rsidR="002F31ED" w:rsidRPr="003D2E6F" w:rsidRDefault="002F31ED" w:rsidP="00617A76">
      <w:pPr>
        <w:pStyle w:val="LS-berschrift3"/>
        <w:numPr>
          <w:ilvl w:val="0"/>
          <w:numId w:val="25"/>
        </w:numPr>
        <w:spacing w:after="0" w:line="276" w:lineRule="auto"/>
        <w:rPr>
          <w:rFonts w:asciiTheme="majorHAnsi" w:hAnsiTheme="majorHAnsi"/>
          <w:color w:val="000000" w:themeColor="text1"/>
          <w:szCs w:val="22"/>
          <w:lang w:val="en-US"/>
        </w:rPr>
      </w:pPr>
      <w:r w:rsidRPr="003D2E6F">
        <w:rPr>
          <w:rFonts w:asciiTheme="majorHAnsi" w:hAnsiTheme="majorHAnsi"/>
          <w:color w:val="000000" w:themeColor="text1"/>
          <w:szCs w:val="22"/>
          <w:lang w:val="en-US"/>
        </w:rPr>
        <w:t>Nothing contained in this MOU shall be construed as creating an agency, partnership or joint venture relationship among the Parties</w:t>
      </w:r>
      <w:r w:rsidR="00197CF5" w:rsidRPr="003D2E6F">
        <w:rPr>
          <w:rFonts w:asciiTheme="majorHAnsi" w:hAnsiTheme="majorHAnsi"/>
          <w:color w:val="000000" w:themeColor="text1"/>
          <w:szCs w:val="22"/>
          <w:lang w:val="en-US"/>
        </w:rPr>
        <w:t>.</w:t>
      </w:r>
    </w:p>
    <w:p w14:paraId="0000A103" w14:textId="77777777" w:rsidR="002F31ED" w:rsidRPr="003D2E6F" w:rsidRDefault="002F31ED" w:rsidP="00617A76">
      <w:pPr>
        <w:spacing w:after="0"/>
        <w:jc w:val="both"/>
        <w:rPr>
          <w:rFonts w:asciiTheme="majorHAnsi" w:hAnsiTheme="majorHAnsi" w:cs="Calibri"/>
          <w:color w:val="000000" w:themeColor="text1"/>
        </w:rPr>
      </w:pPr>
    </w:p>
    <w:p w14:paraId="332D9FF8" w14:textId="0806385E" w:rsidR="002F31ED" w:rsidRPr="003D2E6F" w:rsidRDefault="00197CF5" w:rsidP="00617A76">
      <w:pPr>
        <w:spacing w:after="0"/>
        <w:jc w:val="both"/>
        <w:rPr>
          <w:rFonts w:asciiTheme="majorHAnsi" w:hAnsiTheme="majorHAnsi" w:cs="Calibri"/>
          <w:b/>
          <w:bCs/>
          <w:color w:val="000000" w:themeColor="text1"/>
        </w:rPr>
      </w:pPr>
      <w:r w:rsidRPr="003D2E6F">
        <w:rPr>
          <w:rFonts w:asciiTheme="majorHAnsi" w:hAnsiTheme="majorHAnsi" w:cs="Calibri"/>
          <w:b/>
          <w:bCs/>
          <w:color w:val="000000" w:themeColor="text1"/>
        </w:rPr>
        <w:t>1</w:t>
      </w:r>
      <w:r w:rsidR="00756501" w:rsidRPr="003D2E6F">
        <w:rPr>
          <w:rFonts w:asciiTheme="majorHAnsi" w:hAnsiTheme="majorHAnsi" w:cs="Calibri"/>
          <w:b/>
          <w:bCs/>
          <w:color w:val="000000" w:themeColor="text1"/>
        </w:rPr>
        <w:t>1</w:t>
      </w:r>
      <w:r w:rsidR="002F31ED" w:rsidRPr="003D2E6F">
        <w:rPr>
          <w:rFonts w:asciiTheme="majorHAnsi" w:hAnsiTheme="majorHAnsi" w:cs="Calibri"/>
          <w:b/>
          <w:bCs/>
          <w:color w:val="000000" w:themeColor="text1"/>
        </w:rPr>
        <w:t>. NOTICES</w:t>
      </w:r>
    </w:p>
    <w:p w14:paraId="785EC98E" w14:textId="31C13B76" w:rsidR="002F31ED" w:rsidRPr="003D2E6F" w:rsidRDefault="002F31ED" w:rsidP="00617A76">
      <w:pPr>
        <w:pStyle w:val="BodyText"/>
        <w:numPr>
          <w:ilvl w:val="0"/>
          <w:numId w:val="26"/>
        </w:numPr>
        <w:autoSpaceDE/>
        <w:autoSpaceDN/>
        <w:adjustRightInd/>
        <w:spacing w:line="276" w:lineRule="auto"/>
        <w:rPr>
          <w:rFonts w:asciiTheme="majorHAnsi" w:hAnsiTheme="majorHAnsi" w:cs="Calibri"/>
          <w:color w:val="000000" w:themeColor="text1"/>
          <w:sz w:val="22"/>
        </w:rPr>
      </w:pPr>
      <w:r w:rsidRPr="003D2E6F">
        <w:rPr>
          <w:rFonts w:asciiTheme="majorHAnsi" w:hAnsiTheme="majorHAnsi" w:cs="Calibri"/>
          <w:color w:val="000000" w:themeColor="text1"/>
          <w:sz w:val="22"/>
        </w:rPr>
        <w:t xml:space="preserve">All notices and other communications required to be served on the </w:t>
      </w:r>
      <w:r w:rsidR="00742D9A">
        <w:rPr>
          <w:rFonts w:asciiTheme="majorHAnsi" w:hAnsiTheme="majorHAnsi" w:cs="Calibri"/>
          <w:color w:val="000000" w:themeColor="text1"/>
          <w:sz w:val="22"/>
        </w:rPr>
        <w:t>...................................</w:t>
      </w:r>
      <w:r w:rsidRPr="003D2E6F">
        <w:rPr>
          <w:rFonts w:asciiTheme="majorHAnsi" w:hAnsiTheme="majorHAnsi" w:cs="Calibri"/>
          <w:color w:val="000000" w:themeColor="text1"/>
          <w:sz w:val="22"/>
        </w:rPr>
        <w:t xml:space="preserve"> under the terms of this </w:t>
      </w:r>
      <w:r w:rsidR="00145014" w:rsidRPr="003D2E6F">
        <w:rPr>
          <w:rFonts w:asciiTheme="majorHAnsi" w:hAnsiTheme="majorHAnsi" w:cs="Calibri"/>
          <w:color w:val="000000" w:themeColor="text1"/>
          <w:sz w:val="22"/>
        </w:rPr>
        <w:t>MOU</w:t>
      </w:r>
      <w:r w:rsidRPr="003D2E6F">
        <w:rPr>
          <w:rFonts w:asciiTheme="majorHAnsi" w:hAnsiTheme="majorHAnsi" w:cs="Calibri"/>
          <w:color w:val="000000" w:themeColor="text1"/>
          <w:sz w:val="22"/>
        </w:rPr>
        <w:t xml:space="preserve">, shall be considered to be duly served if the same shall have been delivered to, left with or posted by registered mail to the </w:t>
      </w:r>
      <w:r w:rsidR="00742D9A">
        <w:rPr>
          <w:rFonts w:asciiTheme="majorHAnsi" w:hAnsiTheme="majorHAnsi" w:cs="Calibri"/>
          <w:color w:val="000000" w:themeColor="text1"/>
          <w:sz w:val="22"/>
        </w:rPr>
        <w:t>...................................</w:t>
      </w:r>
      <w:r w:rsidRPr="003D2E6F">
        <w:rPr>
          <w:rFonts w:asciiTheme="majorHAnsi" w:hAnsiTheme="majorHAnsi" w:cs="Calibri"/>
          <w:color w:val="000000" w:themeColor="text1"/>
          <w:sz w:val="22"/>
        </w:rPr>
        <w:t xml:space="preserve"> at its last known address of business</w:t>
      </w:r>
      <w:r w:rsidR="003E68C8" w:rsidRPr="003D2E6F">
        <w:rPr>
          <w:rFonts w:asciiTheme="majorHAnsi" w:hAnsiTheme="majorHAnsi" w:cs="Calibri"/>
          <w:color w:val="000000" w:themeColor="text1"/>
          <w:sz w:val="22"/>
        </w:rPr>
        <w:t xml:space="preserve"> and to its official email address</w:t>
      </w:r>
      <w:r w:rsidRPr="003D2E6F">
        <w:rPr>
          <w:rFonts w:asciiTheme="majorHAnsi" w:hAnsiTheme="majorHAnsi" w:cs="Calibri"/>
          <w:color w:val="000000" w:themeColor="text1"/>
          <w:sz w:val="22"/>
        </w:rPr>
        <w:t>. Similarly, any notice to be given to the</w:t>
      </w:r>
      <w:r w:rsidR="006C7C54" w:rsidRPr="003D2E6F">
        <w:rPr>
          <w:rFonts w:asciiTheme="majorHAnsi" w:hAnsiTheme="majorHAnsi" w:cs="Calibri"/>
          <w:color w:val="000000" w:themeColor="text1"/>
          <w:sz w:val="22"/>
        </w:rPr>
        <w:t xml:space="preserve"> </w:t>
      </w:r>
      <w:r w:rsidR="00742D9A">
        <w:rPr>
          <w:rFonts w:asciiTheme="majorHAnsi" w:hAnsiTheme="majorHAnsi" w:cs="Calibri"/>
          <w:color w:val="000000" w:themeColor="text1"/>
          <w:sz w:val="22"/>
        </w:rPr>
        <w:t>BRIC-NCCS</w:t>
      </w:r>
      <w:r w:rsidR="00492139" w:rsidRPr="003D2E6F">
        <w:rPr>
          <w:rFonts w:asciiTheme="majorHAnsi" w:hAnsiTheme="majorHAnsi" w:cs="Calibri"/>
          <w:color w:val="000000" w:themeColor="text1"/>
          <w:sz w:val="22"/>
        </w:rPr>
        <w:t xml:space="preserve"> </w:t>
      </w:r>
      <w:r w:rsidR="006C7C54" w:rsidRPr="003D2E6F">
        <w:rPr>
          <w:rFonts w:asciiTheme="majorHAnsi" w:hAnsiTheme="majorHAnsi" w:cs="Calibri"/>
          <w:color w:val="000000" w:themeColor="text1"/>
          <w:sz w:val="22"/>
        </w:rPr>
        <w:t>s</w:t>
      </w:r>
      <w:r w:rsidRPr="003D2E6F">
        <w:rPr>
          <w:rFonts w:asciiTheme="majorHAnsi" w:hAnsiTheme="majorHAnsi" w:cs="Calibri"/>
          <w:color w:val="000000" w:themeColor="text1"/>
          <w:sz w:val="22"/>
        </w:rPr>
        <w:t xml:space="preserve">hall be considered as duly served if the same shall have been delivered to, left with or posted by registered mail to the </w:t>
      </w:r>
      <w:r w:rsidR="00742D9A">
        <w:rPr>
          <w:rFonts w:asciiTheme="majorHAnsi" w:hAnsiTheme="majorHAnsi" w:cs="Calibri"/>
          <w:color w:val="000000" w:themeColor="text1"/>
          <w:sz w:val="22"/>
        </w:rPr>
        <w:t>BRIC-NCCS</w:t>
      </w:r>
      <w:r w:rsidR="00492139" w:rsidRPr="003D2E6F">
        <w:rPr>
          <w:rFonts w:asciiTheme="majorHAnsi" w:hAnsiTheme="majorHAnsi" w:cs="Calibri"/>
          <w:color w:val="000000" w:themeColor="text1"/>
          <w:sz w:val="22"/>
        </w:rPr>
        <w:t xml:space="preserve"> </w:t>
      </w:r>
      <w:r w:rsidRPr="003D2E6F">
        <w:rPr>
          <w:rFonts w:asciiTheme="majorHAnsi" w:hAnsiTheme="majorHAnsi" w:cs="Calibri"/>
          <w:color w:val="000000" w:themeColor="text1"/>
          <w:sz w:val="22"/>
        </w:rPr>
        <w:t>at its registered address</w:t>
      </w:r>
      <w:r w:rsidR="003E68C8" w:rsidRPr="003D2E6F">
        <w:rPr>
          <w:rFonts w:asciiTheme="majorHAnsi" w:hAnsiTheme="majorHAnsi" w:cs="Calibri"/>
          <w:color w:val="000000" w:themeColor="text1"/>
          <w:sz w:val="22"/>
        </w:rPr>
        <w:t xml:space="preserve"> and to its official email address</w:t>
      </w:r>
      <w:r w:rsidRPr="003D2E6F">
        <w:rPr>
          <w:rFonts w:asciiTheme="majorHAnsi" w:hAnsiTheme="majorHAnsi" w:cs="Calibri"/>
          <w:color w:val="000000" w:themeColor="text1"/>
          <w:sz w:val="22"/>
        </w:rPr>
        <w:t>.</w:t>
      </w:r>
    </w:p>
    <w:p w14:paraId="676739C1" w14:textId="77777777" w:rsidR="002F31ED" w:rsidRPr="003D2E6F" w:rsidRDefault="002F31ED" w:rsidP="00617A76">
      <w:pPr>
        <w:spacing w:after="0"/>
        <w:jc w:val="both"/>
        <w:rPr>
          <w:rFonts w:asciiTheme="majorHAnsi" w:hAnsiTheme="majorHAnsi" w:cs="Calibri"/>
          <w:color w:val="000000" w:themeColor="text1"/>
        </w:rPr>
      </w:pPr>
    </w:p>
    <w:p w14:paraId="7E1F93FA" w14:textId="71AD2BD0" w:rsidR="002F31ED" w:rsidRPr="003D2E6F" w:rsidRDefault="00197CF5" w:rsidP="00617A76">
      <w:pPr>
        <w:pStyle w:val="Heading1"/>
        <w:spacing w:line="276" w:lineRule="auto"/>
        <w:jc w:val="both"/>
        <w:rPr>
          <w:rFonts w:asciiTheme="majorHAnsi" w:hAnsiTheme="majorHAnsi" w:cs="Calibri"/>
          <w:color w:val="000000" w:themeColor="text1"/>
          <w:sz w:val="22"/>
          <w:szCs w:val="22"/>
        </w:rPr>
      </w:pPr>
      <w:r w:rsidRPr="003D2E6F">
        <w:rPr>
          <w:rFonts w:asciiTheme="majorHAnsi" w:hAnsiTheme="majorHAnsi" w:cs="Calibri"/>
          <w:color w:val="000000" w:themeColor="text1"/>
          <w:sz w:val="22"/>
          <w:szCs w:val="22"/>
        </w:rPr>
        <w:t>1</w:t>
      </w:r>
      <w:r w:rsidR="00756501" w:rsidRPr="003D2E6F">
        <w:rPr>
          <w:rFonts w:asciiTheme="majorHAnsi" w:hAnsiTheme="majorHAnsi" w:cs="Calibri"/>
          <w:color w:val="000000" w:themeColor="text1"/>
          <w:sz w:val="22"/>
          <w:szCs w:val="22"/>
        </w:rPr>
        <w:t>2</w:t>
      </w:r>
      <w:r w:rsidR="002F31ED" w:rsidRPr="003D2E6F">
        <w:rPr>
          <w:rFonts w:asciiTheme="majorHAnsi" w:hAnsiTheme="majorHAnsi" w:cs="Calibri"/>
          <w:color w:val="000000" w:themeColor="text1"/>
          <w:sz w:val="22"/>
          <w:szCs w:val="22"/>
        </w:rPr>
        <w:t xml:space="preserve">. AMENDMENTS TO THE </w:t>
      </w:r>
      <w:r w:rsidR="00145014" w:rsidRPr="003D2E6F">
        <w:rPr>
          <w:rFonts w:asciiTheme="majorHAnsi" w:hAnsiTheme="majorHAnsi" w:cs="Calibri"/>
          <w:color w:val="000000" w:themeColor="text1"/>
          <w:sz w:val="22"/>
          <w:szCs w:val="22"/>
        </w:rPr>
        <w:t>MOU</w:t>
      </w:r>
    </w:p>
    <w:p w14:paraId="1C7CC91F" w14:textId="30786951" w:rsidR="002F31ED" w:rsidRPr="003D2E6F" w:rsidRDefault="002F31ED" w:rsidP="00617A76">
      <w:pPr>
        <w:numPr>
          <w:ilvl w:val="0"/>
          <w:numId w:val="27"/>
        </w:numPr>
        <w:spacing w:after="0"/>
        <w:contextualSpacing/>
        <w:jc w:val="both"/>
        <w:rPr>
          <w:rFonts w:asciiTheme="majorHAnsi" w:hAnsiTheme="majorHAnsi" w:cs="Calibri"/>
          <w:color w:val="000000" w:themeColor="text1"/>
        </w:rPr>
      </w:pPr>
      <w:r w:rsidRPr="003D2E6F">
        <w:rPr>
          <w:rFonts w:asciiTheme="majorHAnsi" w:hAnsiTheme="majorHAnsi" w:cs="Calibri"/>
          <w:color w:val="000000" w:themeColor="text1"/>
        </w:rPr>
        <w:t xml:space="preserve">No amendment or modification of this </w:t>
      </w:r>
      <w:r w:rsidR="00145014" w:rsidRPr="003D2E6F">
        <w:rPr>
          <w:rFonts w:asciiTheme="majorHAnsi" w:hAnsiTheme="majorHAnsi" w:cs="Calibri"/>
          <w:color w:val="000000" w:themeColor="text1"/>
        </w:rPr>
        <w:t>MOU</w:t>
      </w:r>
      <w:r w:rsidRPr="003D2E6F">
        <w:rPr>
          <w:rFonts w:asciiTheme="majorHAnsi" w:hAnsiTheme="majorHAnsi" w:cs="Calibri"/>
          <w:color w:val="000000" w:themeColor="text1"/>
        </w:rPr>
        <w:t xml:space="preserve"> shall be valid unless the same is made in writing by both the parties or their authorized representatives and specifically stating the same to be an amendment of this </w:t>
      </w:r>
      <w:r w:rsidR="00145014" w:rsidRPr="003D2E6F">
        <w:rPr>
          <w:rFonts w:asciiTheme="majorHAnsi" w:hAnsiTheme="majorHAnsi" w:cs="Calibri"/>
          <w:color w:val="000000" w:themeColor="text1"/>
        </w:rPr>
        <w:t>MOU</w:t>
      </w:r>
      <w:r w:rsidRPr="003D2E6F">
        <w:rPr>
          <w:rFonts w:asciiTheme="majorHAnsi" w:hAnsiTheme="majorHAnsi" w:cs="Calibri"/>
          <w:color w:val="000000" w:themeColor="text1"/>
        </w:rPr>
        <w:t>. The modifications/charges shall be effective from the date on which they are executed</w:t>
      </w:r>
      <w:r w:rsidR="00F4219E" w:rsidRPr="003D2E6F">
        <w:rPr>
          <w:rFonts w:asciiTheme="majorHAnsi" w:hAnsiTheme="majorHAnsi" w:cs="Calibri"/>
          <w:color w:val="000000" w:themeColor="text1"/>
        </w:rPr>
        <w:t xml:space="preserve"> by both Parties</w:t>
      </w:r>
      <w:r w:rsidRPr="003D2E6F">
        <w:rPr>
          <w:rFonts w:asciiTheme="majorHAnsi" w:hAnsiTheme="majorHAnsi" w:cs="Calibri"/>
          <w:color w:val="000000" w:themeColor="text1"/>
        </w:rPr>
        <w:t>.</w:t>
      </w:r>
    </w:p>
    <w:p w14:paraId="7A3C61EE" w14:textId="77777777" w:rsidR="002F31ED" w:rsidRPr="003D2E6F" w:rsidRDefault="002F31ED" w:rsidP="00617A76">
      <w:pPr>
        <w:pStyle w:val="Heading1"/>
        <w:spacing w:line="276" w:lineRule="auto"/>
        <w:jc w:val="both"/>
        <w:rPr>
          <w:rFonts w:asciiTheme="majorHAnsi" w:hAnsiTheme="majorHAnsi" w:cs="Calibri"/>
          <w:b w:val="0"/>
          <w:bCs w:val="0"/>
          <w:color w:val="000000" w:themeColor="text1"/>
          <w:sz w:val="22"/>
          <w:szCs w:val="22"/>
        </w:rPr>
      </w:pPr>
    </w:p>
    <w:p w14:paraId="7985E616" w14:textId="1B76B736" w:rsidR="002F31ED" w:rsidRPr="003D2E6F" w:rsidRDefault="002F31ED" w:rsidP="00617A76">
      <w:pPr>
        <w:pStyle w:val="Heading1"/>
        <w:spacing w:line="276" w:lineRule="auto"/>
        <w:jc w:val="both"/>
        <w:rPr>
          <w:rFonts w:asciiTheme="majorHAnsi" w:hAnsiTheme="majorHAnsi" w:cs="Calibri"/>
          <w:color w:val="000000" w:themeColor="text1"/>
          <w:sz w:val="22"/>
          <w:szCs w:val="22"/>
        </w:rPr>
      </w:pPr>
      <w:r w:rsidRPr="003D2E6F">
        <w:rPr>
          <w:rFonts w:asciiTheme="majorHAnsi" w:hAnsiTheme="majorHAnsi" w:cs="Calibri"/>
          <w:bCs w:val="0"/>
          <w:color w:val="000000" w:themeColor="text1"/>
          <w:sz w:val="22"/>
          <w:szCs w:val="22"/>
        </w:rPr>
        <w:t>1</w:t>
      </w:r>
      <w:r w:rsidR="00756501" w:rsidRPr="003D2E6F">
        <w:rPr>
          <w:rFonts w:asciiTheme="majorHAnsi" w:hAnsiTheme="majorHAnsi" w:cs="Calibri"/>
          <w:bCs w:val="0"/>
          <w:color w:val="000000" w:themeColor="text1"/>
          <w:sz w:val="22"/>
          <w:szCs w:val="22"/>
        </w:rPr>
        <w:t>3</w:t>
      </w:r>
      <w:r w:rsidRPr="003D2E6F">
        <w:rPr>
          <w:rFonts w:asciiTheme="majorHAnsi" w:hAnsiTheme="majorHAnsi" w:cs="Calibri"/>
          <w:bCs w:val="0"/>
          <w:color w:val="000000" w:themeColor="text1"/>
          <w:sz w:val="22"/>
          <w:szCs w:val="22"/>
        </w:rPr>
        <w:t xml:space="preserve">.  </w:t>
      </w:r>
      <w:r w:rsidRPr="003D2E6F">
        <w:rPr>
          <w:rFonts w:asciiTheme="majorHAnsi" w:hAnsiTheme="majorHAnsi" w:cs="Calibri"/>
          <w:color w:val="000000" w:themeColor="text1"/>
          <w:sz w:val="22"/>
          <w:szCs w:val="22"/>
        </w:rPr>
        <w:t xml:space="preserve">ASSIGNMENT OF THE </w:t>
      </w:r>
      <w:r w:rsidR="00145014" w:rsidRPr="003D2E6F">
        <w:rPr>
          <w:rFonts w:asciiTheme="majorHAnsi" w:hAnsiTheme="majorHAnsi" w:cs="Calibri"/>
          <w:color w:val="000000" w:themeColor="text1"/>
          <w:sz w:val="22"/>
          <w:szCs w:val="22"/>
        </w:rPr>
        <w:t>MOU</w:t>
      </w:r>
    </w:p>
    <w:p w14:paraId="20D8D94C" w14:textId="73977E92" w:rsidR="002F31ED" w:rsidRPr="003D2E6F" w:rsidRDefault="002F31ED" w:rsidP="00617A76">
      <w:pPr>
        <w:numPr>
          <w:ilvl w:val="0"/>
          <w:numId w:val="28"/>
        </w:numPr>
        <w:spacing w:after="0"/>
        <w:contextualSpacing/>
        <w:jc w:val="both"/>
        <w:rPr>
          <w:rFonts w:asciiTheme="majorHAnsi" w:hAnsiTheme="majorHAnsi" w:cs="Calibri"/>
          <w:color w:val="000000" w:themeColor="text1"/>
        </w:rPr>
      </w:pPr>
      <w:r w:rsidRPr="003D2E6F">
        <w:rPr>
          <w:rFonts w:asciiTheme="majorHAnsi" w:hAnsiTheme="majorHAnsi" w:cs="Calibri"/>
          <w:color w:val="000000" w:themeColor="text1"/>
        </w:rPr>
        <w:t xml:space="preserve">The rights and/or liabilities arising to any </w:t>
      </w:r>
      <w:r w:rsidR="00FE67EB" w:rsidRPr="003D2E6F">
        <w:rPr>
          <w:rFonts w:asciiTheme="majorHAnsi" w:hAnsiTheme="majorHAnsi" w:cs="Calibri"/>
          <w:color w:val="000000" w:themeColor="text1"/>
        </w:rPr>
        <w:t xml:space="preserve">Party </w:t>
      </w:r>
      <w:r w:rsidRPr="003D2E6F">
        <w:rPr>
          <w:rFonts w:asciiTheme="majorHAnsi" w:hAnsiTheme="majorHAnsi" w:cs="Calibri"/>
          <w:color w:val="000000" w:themeColor="text1"/>
        </w:rPr>
        <w:t xml:space="preserve">to this </w:t>
      </w:r>
      <w:r w:rsidR="00145014" w:rsidRPr="003D2E6F">
        <w:rPr>
          <w:rFonts w:asciiTheme="majorHAnsi" w:hAnsiTheme="majorHAnsi" w:cs="Calibri"/>
          <w:color w:val="000000" w:themeColor="text1"/>
        </w:rPr>
        <w:t>MOU</w:t>
      </w:r>
      <w:r w:rsidRPr="003D2E6F">
        <w:rPr>
          <w:rFonts w:asciiTheme="majorHAnsi" w:hAnsiTheme="majorHAnsi" w:cs="Calibri"/>
          <w:color w:val="000000" w:themeColor="text1"/>
        </w:rPr>
        <w:t xml:space="preserve"> shall not be assigned except with the written consent of the other </w:t>
      </w:r>
      <w:r w:rsidR="00FE67EB" w:rsidRPr="003D2E6F">
        <w:rPr>
          <w:rFonts w:asciiTheme="majorHAnsi" w:hAnsiTheme="majorHAnsi" w:cs="Calibri"/>
          <w:color w:val="000000" w:themeColor="text1"/>
        </w:rPr>
        <w:t xml:space="preserve">Party </w:t>
      </w:r>
      <w:r w:rsidRPr="003D2E6F">
        <w:rPr>
          <w:rFonts w:asciiTheme="majorHAnsi" w:hAnsiTheme="majorHAnsi" w:cs="Calibri"/>
          <w:color w:val="000000" w:themeColor="text1"/>
        </w:rPr>
        <w:t>and subject to such terms and conditions as may be mutually agreed upon.</w:t>
      </w:r>
    </w:p>
    <w:p w14:paraId="3A150377" w14:textId="77777777" w:rsidR="002F31ED" w:rsidRPr="003D2E6F" w:rsidRDefault="002F31ED" w:rsidP="00617A76">
      <w:pPr>
        <w:spacing w:after="0"/>
        <w:jc w:val="both"/>
        <w:rPr>
          <w:rFonts w:asciiTheme="majorHAnsi" w:hAnsiTheme="majorHAnsi" w:cs="Calibri"/>
          <w:color w:val="000000" w:themeColor="text1"/>
        </w:rPr>
      </w:pPr>
    </w:p>
    <w:p w14:paraId="5332B150" w14:textId="6862BA60" w:rsidR="002F31ED" w:rsidRPr="003D2E6F" w:rsidRDefault="00717BF9" w:rsidP="00617A76">
      <w:pPr>
        <w:pStyle w:val="Heading1"/>
        <w:spacing w:line="276" w:lineRule="auto"/>
        <w:jc w:val="both"/>
        <w:rPr>
          <w:rFonts w:asciiTheme="majorHAnsi" w:hAnsiTheme="majorHAnsi" w:cs="Calibri"/>
          <w:color w:val="000000" w:themeColor="text1"/>
          <w:sz w:val="22"/>
          <w:szCs w:val="22"/>
        </w:rPr>
      </w:pPr>
      <w:r w:rsidRPr="003D2E6F">
        <w:rPr>
          <w:rFonts w:asciiTheme="majorHAnsi" w:hAnsiTheme="majorHAnsi" w:cs="Calibri"/>
          <w:color w:val="000000" w:themeColor="text1"/>
          <w:sz w:val="22"/>
          <w:szCs w:val="22"/>
        </w:rPr>
        <w:lastRenderedPageBreak/>
        <w:t>14</w:t>
      </w:r>
      <w:r w:rsidR="002F31ED" w:rsidRPr="003D2E6F">
        <w:rPr>
          <w:rFonts w:asciiTheme="majorHAnsi" w:hAnsiTheme="majorHAnsi" w:cs="Calibri"/>
          <w:color w:val="000000" w:themeColor="text1"/>
          <w:sz w:val="22"/>
          <w:szCs w:val="22"/>
        </w:rPr>
        <w:t>. ARBITRATION</w:t>
      </w:r>
    </w:p>
    <w:p w14:paraId="5AC93608" w14:textId="11FCBC56" w:rsidR="002F31ED" w:rsidRPr="003D2E6F" w:rsidRDefault="00FE67EB" w:rsidP="00617A76">
      <w:pPr>
        <w:numPr>
          <w:ilvl w:val="0"/>
          <w:numId w:val="29"/>
        </w:numPr>
        <w:spacing w:after="0"/>
        <w:contextualSpacing/>
        <w:jc w:val="both"/>
        <w:rPr>
          <w:rFonts w:asciiTheme="majorHAnsi" w:hAnsiTheme="majorHAnsi" w:cs="Calibri"/>
          <w:color w:val="000000" w:themeColor="text1"/>
        </w:rPr>
      </w:pPr>
      <w:r w:rsidRPr="003D2E6F">
        <w:rPr>
          <w:rFonts w:asciiTheme="majorHAnsi" w:hAnsiTheme="majorHAnsi" w:cs="Calibri"/>
          <w:color w:val="000000" w:themeColor="text1"/>
        </w:rPr>
        <w:t>A</w:t>
      </w:r>
      <w:r w:rsidR="002F31ED" w:rsidRPr="003D2E6F">
        <w:rPr>
          <w:rFonts w:asciiTheme="majorHAnsi" w:hAnsiTheme="majorHAnsi" w:cs="Calibri"/>
          <w:color w:val="000000" w:themeColor="text1"/>
        </w:rPr>
        <w:t xml:space="preserve">ny </w:t>
      </w:r>
      <w:r w:rsidR="00145014" w:rsidRPr="003D2E6F">
        <w:rPr>
          <w:rFonts w:asciiTheme="majorHAnsi" w:hAnsiTheme="majorHAnsi" w:cs="Calibri"/>
          <w:color w:val="000000" w:themeColor="text1"/>
        </w:rPr>
        <w:t xml:space="preserve">or all </w:t>
      </w:r>
      <w:r w:rsidR="002F31ED" w:rsidRPr="003D2E6F">
        <w:rPr>
          <w:rFonts w:asciiTheme="majorHAnsi" w:hAnsiTheme="majorHAnsi" w:cs="Calibri"/>
          <w:color w:val="000000" w:themeColor="text1"/>
        </w:rPr>
        <w:t>dispute</w:t>
      </w:r>
      <w:r w:rsidR="00145014" w:rsidRPr="003D2E6F">
        <w:rPr>
          <w:rFonts w:asciiTheme="majorHAnsi" w:hAnsiTheme="majorHAnsi" w:cs="Calibri"/>
          <w:color w:val="000000" w:themeColor="text1"/>
        </w:rPr>
        <w:t>(s) and differences</w:t>
      </w:r>
      <w:r w:rsidR="002F31ED" w:rsidRPr="003D2E6F">
        <w:rPr>
          <w:rFonts w:asciiTheme="majorHAnsi" w:hAnsiTheme="majorHAnsi" w:cs="Calibri"/>
          <w:color w:val="000000" w:themeColor="text1"/>
        </w:rPr>
        <w:t xml:space="preserve"> arising out of </w:t>
      </w:r>
      <w:r w:rsidR="00145014" w:rsidRPr="003D2E6F">
        <w:rPr>
          <w:rFonts w:asciiTheme="majorHAnsi" w:hAnsiTheme="majorHAnsi" w:cs="Calibri"/>
          <w:color w:val="000000" w:themeColor="text1"/>
        </w:rPr>
        <w:t xml:space="preserve">or relating to </w:t>
      </w:r>
      <w:r w:rsidR="002F31ED" w:rsidRPr="003D2E6F">
        <w:rPr>
          <w:rFonts w:asciiTheme="majorHAnsi" w:hAnsiTheme="majorHAnsi" w:cs="Calibri"/>
          <w:color w:val="000000" w:themeColor="text1"/>
        </w:rPr>
        <w:t xml:space="preserve">this </w:t>
      </w:r>
      <w:r w:rsidR="00145014" w:rsidRPr="003D2E6F">
        <w:rPr>
          <w:rFonts w:asciiTheme="majorHAnsi" w:hAnsiTheme="majorHAnsi" w:cs="Calibri"/>
          <w:color w:val="000000" w:themeColor="text1"/>
        </w:rPr>
        <w:t>MOU</w:t>
      </w:r>
      <w:r w:rsidR="002F31ED" w:rsidRPr="003D2E6F">
        <w:rPr>
          <w:rFonts w:asciiTheme="majorHAnsi" w:hAnsiTheme="majorHAnsi" w:cs="Calibri"/>
          <w:color w:val="000000" w:themeColor="text1"/>
        </w:rPr>
        <w:t xml:space="preserve">, the same shall be referred to </w:t>
      </w:r>
      <w:r w:rsidR="006C4023" w:rsidRPr="003D2E6F">
        <w:rPr>
          <w:rFonts w:asciiTheme="majorHAnsi" w:hAnsiTheme="majorHAnsi" w:cs="Calibri"/>
          <w:color w:val="000000" w:themeColor="text1"/>
        </w:rPr>
        <w:t>a sole</w:t>
      </w:r>
      <w:r w:rsidR="00CE4018" w:rsidRPr="003D2E6F">
        <w:rPr>
          <w:rFonts w:asciiTheme="majorHAnsi" w:hAnsiTheme="majorHAnsi" w:cs="Calibri"/>
          <w:color w:val="000000" w:themeColor="text1"/>
        </w:rPr>
        <w:t xml:space="preserve"> </w:t>
      </w:r>
      <w:r w:rsidR="002F31ED" w:rsidRPr="003D2E6F">
        <w:rPr>
          <w:rFonts w:asciiTheme="majorHAnsi" w:hAnsiTheme="majorHAnsi" w:cs="Calibri"/>
          <w:color w:val="000000" w:themeColor="text1"/>
        </w:rPr>
        <w:t>arbitrator</w:t>
      </w:r>
      <w:r w:rsidR="006C4023" w:rsidRPr="003D2E6F">
        <w:rPr>
          <w:rFonts w:asciiTheme="majorHAnsi" w:hAnsiTheme="majorHAnsi" w:cs="Calibri"/>
          <w:color w:val="000000" w:themeColor="text1"/>
        </w:rPr>
        <w:t xml:space="preserve"> acceptable to both Parties</w:t>
      </w:r>
      <w:r w:rsidR="00492139" w:rsidRPr="003D2E6F">
        <w:rPr>
          <w:rFonts w:asciiTheme="majorHAnsi" w:hAnsiTheme="majorHAnsi" w:cs="Calibri"/>
          <w:color w:val="000000" w:themeColor="text1"/>
        </w:rPr>
        <w:t>.</w:t>
      </w:r>
      <w:r w:rsidR="006C4023" w:rsidRPr="003D2E6F">
        <w:rPr>
          <w:rFonts w:asciiTheme="majorHAnsi" w:hAnsiTheme="majorHAnsi" w:cs="Calibri"/>
          <w:color w:val="000000" w:themeColor="text1"/>
        </w:rPr>
        <w:t xml:space="preserve"> </w:t>
      </w:r>
      <w:r w:rsidR="00CE4018" w:rsidRPr="003D2E6F">
        <w:rPr>
          <w:rFonts w:asciiTheme="majorHAnsi" w:hAnsiTheme="majorHAnsi" w:cs="Calibri"/>
          <w:color w:val="000000" w:themeColor="text1"/>
        </w:rPr>
        <w:t>T</w:t>
      </w:r>
      <w:r w:rsidR="002F31ED" w:rsidRPr="003D2E6F">
        <w:rPr>
          <w:rFonts w:asciiTheme="majorHAnsi" w:hAnsiTheme="majorHAnsi" w:cs="Calibri"/>
          <w:color w:val="000000" w:themeColor="text1"/>
        </w:rPr>
        <w:t xml:space="preserve">he decision of </w:t>
      </w:r>
      <w:r w:rsidR="00CE4018" w:rsidRPr="003D2E6F">
        <w:rPr>
          <w:rFonts w:asciiTheme="majorHAnsi" w:hAnsiTheme="majorHAnsi" w:cs="Calibri"/>
          <w:color w:val="000000" w:themeColor="text1"/>
        </w:rPr>
        <w:t>the arbitral tribunal</w:t>
      </w:r>
      <w:r w:rsidR="002F31ED" w:rsidRPr="003D2E6F">
        <w:rPr>
          <w:rFonts w:asciiTheme="majorHAnsi" w:hAnsiTheme="majorHAnsi" w:cs="Calibri"/>
          <w:color w:val="000000" w:themeColor="text1"/>
        </w:rPr>
        <w:t xml:space="preserve"> shall be final and binding on both </w:t>
      </w:r>
      <w:r w:rsidR="006C4023" w:rsidRPr="003D2E6F">
        <w:rPr>
          <w:rFonts w:asciiTheme="majorHAnsi" w:hAnsiTheme="majorHAnsi" w:cs="Calibri"/>
          <w:color w:val="000000" w:themeColor="text1"/>
        </w:rPr>
        <w:t>Parties</w:t>
      </w:r>
      <w:r w:rsidR="002F31ED" w:rsidRPr="003D2E6F">
        <w:rPr>
          <w:rFonts w:asciiTheme="majorHAnsi" w:hAnsiTheme="majorHAnsi" w:cs="Calibri"/>
          <w:color w:val="000000" w:themeColor="text1"/>
        </w:rPr>
        <w:t xml:space="preserve">. The venue of arbitration shall be </w:t>
      </w:r>
      <w:r w:rsidR="00CE4018" w:rsidRPr="003D2E6F">
        <w:rPr>
          <w:rFonts w:asciiTheme="majorHAnsi" w:hAnsiTheme="majorHAnsi" w:cs="Calibri"/>
          <w:color w:val="000000" w:themeColor="text1"/>
        </w:rPr>
        <w:t>New Delhi</w:t>
      </w:r>
      <w:r w:rsidR="002F31ED" w:rsidRPr="003D2E6F">
        <w:rPr>
          <w:rFonts w:asciiTheme="majorHAnsi" w:hAnsiTheme="majorHAnsi" w:cs="Calibri"/>
          <w:color w:val="000000" w:themeColor="text1"/>
        </w:rPr>
        <w:t xml:space="preserve"> and the arbitration proceedings shall take place </w:t>
      </w:r>
      <w:r w:rsidR="006C4023" w:rsidRPr="003D2E6F">
        <w:rPr>
          <w:rFonts w:asciiTheme="majorHAnsi" w:hAnsiTheme="majorHAnsi" w:cs="Calibri"/>
          <w:color w:val="000000" w:themeColor="text1"/>
        </w:rPr>
        <w:t xml:space="preserve">in accordance with </w:t>
      </w:r>
      <w:r w:rsidR="002F31ED" w:rsidRPr="003D2E6F">
        <w:rPr>
          <w:rFonts w:asciiTheme="majorHAnsi" w:hAnsiTheme="majorHAnsi" w:cs="Calibri"/>
          <w:color w:val="000000" w:themeColor="text1"/>
        </w:rPr>
        <w:t xml:space="preserve">the </w:t>
      </w:r>
      <w:r w:rsidR="00CE4018" w:rsidRPr="003D2E6F">
        <w:rPr>
          <w:rFonts w:asciiTheme="majorHAnsi" w:hAnsiTheme="majorHAnsi" w:cs="Calibri"/>
          <w:color w:val="000000" w:themeColor="text1"/>
        </w:rPr>
        <w:t xml:space="preserve">Arbitration and Conciliation Act, 1996 in English. The Parties shall cooperate for completion of arbitration proceedings within the time lines set out under the Arbitration and Conciliation Act, 1996. </w:t>
      </w:r>
    </w:p>
    <w:p w14:paraId="07C90B11" w14:textId="77777777" w:rsidR="00617A76" w:rsidRPr="003D2E6F" w:rsidRDefault="00617A76" w:rsidP="00617A76">
      <w:pPr>
        <w:spacing w:after="0"/>
        <w:jc w:val="both"/>
        <w:rPr>
          <w:rFonts w:asciiTheme="majorHAnsi" w:hAnsiTheme="majorHAnsi" w:cs="Calibri"/>
          <w:color w:val="000000" w:themeColor="text1"/>
        </w:rPr>
      </w:pPr>
    </w:p>
    <w:p w14:paraId="282C61CA" w14:textId="48443F0B" w:rsidR="002F31ED" w:rsidRPr="003D2E6F" w:rsidRDefault="002F31ED" w:rsidP="00617A76">
      <w:pPr>
        <w:tabs>
          <w:tab w:val="left" w:pos="360"/>
          <w:tab w:val="left" w:pos="540"/>
        </w:tabs>
        <w:autoSpaceDE w:val="0"/>
        <w:autoSpaceDN w:val="0"/>
        <w:adjustRightInd w:val="0"/>
        <w:spacing w:after="0"/>
        <w:jc w:val="both"/>
        <w:rPr>
          <w:rFonts w:asciiTheme="majorHAnsi" w:hAnsiTheme="majorHAnsi"/>
          <w:b/>
          <w:bCs/>
          <w:color w:val="000000" w:themeColor="text1"/>
          <w:kern w:val="32"/>
        </w:rPr>
      </w:pPr>
      <w:r w:rsidRPr="003D2E6F">
        <w:rPr>
          <w:rFonts w:asciiTheme="majorHAnsi" w:hAnsiTheme="majorHAnsi"/>
          <w:b/>
          <w:bCs/>
          <w:color w:val="000000" w:themeColor="text1"/>
          <w:kern w:val="32"/>
        </w:rPr>
        <w:t>1</w:t>
      </w:r>
      <w:r w:rsidR="00756501" w:rsidRPr="003D2E6F">
        <w:rPr>
          <w:rFonts w:asciiTheme="majorHAnsi" w:hAnsiTheme="majorHAnsi"/>
          <w:b/>
          <w:bCs/>
          <w:color w:val="000000" w:themeColor="text1"/>
          <w:kern w:val="32"/>
        </w:rPr>
        <w:t>5</w:t>
      </w:r>
      <w:r w:rsidRPr="003D2E6F">
        <w:rPr>
          <w:rFonts w:asciiTheme="majorHAnsi" w:hAnsiTheme="majorHAnsi"/>
          <w:b/>
          <w:bCs/>
          <w:color w:val="000000" w:themeColor="text1"/>
          <w:kern w:val="32"/>
        </w:rPr>
        <w:t>.</w:t>
      </w:r>
      <w:r w:rsidRPr="003D2E6F">
        <w:rPr>
          <w:rFonts w:asciiTheme="majorHAnsi" w:hAnsiTheme="majorHAnsi"/>
          <w:b/>
          <w:bCs/>
          <w:color w:val="000000" w:themeColor="text1"/>
          <w:kern w:val="32"/>
        </w:rPr>
        <w:tab/>
        <w:t xml:space="preserve">SEVERABILTY </w:t>
      </w:r>
    </w:p>
    <w:p w14:paraId="49B03842" w14:textId="1AD73165" w:rsidR="002F31ED" w:rsidRPr="003D2E6F" w:rsidRDefault="002F31ED" w:rsidP="00617A76">
      <w:pPr>
        <w:pStyle w:val="BodyTextIndent"/>
        <w:numPr>
          <w:ilvl w:val="0"/>
          <w:numId w:val="30"/>
        </w:numPr>
        <w:tabs>
          <w:tab w:val="left" w:pos="709"/>
        </w:tabs>
        <w:spacing w:line="276" w:lineRule="auto"/>
        <w:rPr>
          <w:rFonts w:asciiTheme="majorHAnsi" w:hAnsiTheme="majorHAnsi"/>
          <w:color w:val="000000" w:themeColor="text1"/>
        </w:rPr>
      </w:pPr>
      <w:r w:rsidRPr="003D2E6F">
        <w:rPr>
          <w:rFonts w:asciiTheme="majorHAnsi" w:hAnsiTheme="majorHAnsi"/>
          <w:color w:val="000000" w:themeColor="text1"/>
        </w:rPr>
        <w:t xml:space="preserve">If any </w:t>
      </w:r>
      <w:r w:rsidR="006C4023" w:rsidRPr="003D2E6F">
        <w:rPr>
          <w:rFonts w:asciiTheme="majorHAnsi" w:hAnsiTheme="majorHAnsi"/>
          <w:color w:val="000000" w:themeColor="text1"/>
        </w:rPr>
        <w:t xml:space="preserve">term and condition </w:t>
      </w:r>
      <w:r w:rsidRPr="003D2E6F">
        <w:rPr>
          <w:rFonts w:asciiTheme="majorHAnsi" w:hAnsiTheme="majorHAnsi"/>
          <w:color w:val="000000" w:themeColor="text1"/>
        </w:rPr>
        <w:t xml:space="preserve">of this MOU is </w:t>
      </w:r>
      <w:r w:rsidR="00617A76" w:rsidRPr="003D2E6F">
        <w:rPr>
          <w:rFonts w:asciiTheme="majorHAnsi" w:hAnsiTheme="majorHAnsi"/>
          <w:color w:val="000000" w:themeColor="text1"/>
        </w:rPr>
        <w:t>deemed unenforceable</w:t>
      </w:r>
      <w:r w:rsidRPr="003D2E6F">
        <w:rPr>
          <w:rFonts w:asciiTheme="majorHAnsi" w:hAnsiTheme="majorHAnsi"/>
          <w:color w:val="000000" w:themeColor="text1"/>
        </w:rPr>
        <w:t xml:space="preserve">, </w:t>
      </w:r>
      <w:r w:rsidR="006C4023" w:rsidRPr="003D2E6F">
        <w:rPr>
          <w:rFonts w:asciiTheme="majorHAnsi" w:hAnsiTheme="majorHAnsi"/>
          <w:color w:val="000000" w:themeColor="text1"/>
        </w:rPr>
        <w:t xml:space="preserve">it shall be deemed carved out of this MOU and all </w:t>
      </w:r>
      <w:r w:rsidRPr="003D2E6F">
        <w:rPr>
          <w:rFonts w:asciiTheme="majorHAnsi" w:hAnsiTheme="majorHAnsi"/>
          <w:color w:val="000000" w:themeColor="text1"/>
        </w:rPr>
        <w:t xml:space="preserve">other </w:t>
      </w:r>
      <w:r w:rsidR="0089090C" w:rsidRPr="003D2E6F">
        <w:rPr>
          <w:rFonts w:asciiTheme="majorHAnsi" w:hAnsiTheme="majorHAnsi"/>
          <w:color w:val="000000" w:themeColor="text1"/>
        </w:rPr>
        <w:t xml:space="preserve">provisions </w:t>
      </w:r>
      <w:r w:rsidR="006C4023" w:rsidRPr="003D2E6F">
        <w:rPr>
          <w:rFonts w:asciiTheme="majorHAnsi" w:hAnsiTheme="majorHAnsi"/>
          <w:color w:val="000000" w:themeColor="text1"/>
        </w:rPr>
        <w:t xml:space="preserve">of this MOU shall </w:t>
      </w:r>
      <w:r w:rsidR="0089090C" w:rsidRPr="003D2E6F">
        <w:rPr>
          <w:rFonts w:asciiTheme="majorHAnsi" w:hAnsiTheme="majorHAnsi"/>
          <w:color w:val="000000" w:themeColor="text1"/>
        </w:rPr>
        <w:t>remain in</w:t>
      </w:r>
      <w:r w:rsidRPr="003D2E6F">
        <w:rPr>
          <w:rFonts w:asciiTheme="majorHAnsi" w:hAnsiTheme="majorHAnsi"/>
          <w:color w:val="000000" w:themeColor="text1"/>
        </w:rPr>
        <w:t xml:space="preserve"> </w:t>
      </w:r>
      <w:r w:rsidR="0089090C" w:rsidRPr="003D2E6F">
        <w:rPr>
          <w:rFonts w:asciiTheme="majorHAnsi" w:hAnsiTheme="majorHAnsi"/>
          <w:color w:val="000000" w:themeColor="text1"/>
        </w:rPr>
        <w:t>full force and effect</w:t>
      </w:r>
      <w:r w:rsidRPr="003D2E6F">
        <w:rPr>
          <w:rFonts w:asciiTheme="majorHAnsi" w:hAnsiTheme="majorHAnsi"/>
          <w:color w:val="000000" w:themeColor="text1"/>
        </w:rPr>
        <w:t>.</w:t>
      </w:r>
    </w:p>
    <w:p w14:paraId="086B0676" w14:textId="77777777" w:rsidR="002F31ED" w:rsidRPr="003D2E6F" w:rsidRDefault="002F31ED" w:rsidP="00617A76">
      <w:pPr>
        <w:tabs>
          <w:tab w:val="left" w:pos="360"/>
          <w:tab w:val="left" w:pos="540"/>
        </w:tabs>
        <w:autoSpaceDE w:val="0"/>
        <w:autoSpaceDN w:val="0"/>
        <w:adjustRightInd w:val="0"/>
        <w:spacing w:after="0"/>
        <w:jc w:val="both"/>
        <w:rPr>
          <w:rFonts w:asciiTheme="majorHAnsi" w:hAnsiTheme="majorHAnsi"/>
          <w:color w:val="000000" w:themeColor="text1"/>
        </w:rPr>
      </w:pPr>
    </w:p>
    <w:p w14:paraId="0CE37F1D" w14:textId="7D336049" w:rsidR="002F31ED" w:rsidRPr="003D2E6F" w:rsidRDefault="002F31ED" w:rsidP="00617A76">
      <w:pPr>
        <w:tabs>
          <w:tab w:val="left" w:pos="360"/>
          <w:tab w:val="left" w:pos="540"/>
        </w:tabs>
        <w:autoSpaceDE w:val="0"/>
        <w:autoSpaceDN w:val="0"/>
        <w:adjustRightInd w:val="0"/>
        <w:spacing w:after="0"/>
        <w:jc w:val="both"/>
        <w:rPr>
          <w:rFonts w:asciiTheme="majorHAnsi" w:hAnsiTheme="majorHAnsi"/>
          <w:b/>
          <w:color w:val="000000" w:themeColor="text1"/>
          <w:spacing w:val="-3"/>
          <w:u w:val="single"/>
        </w:rPr>
      </w:pPr>
      <w:r w:rsidRPr="003D2E6F">
        <w:rPr>
          <w:rFonts w:asciiTheme="majorHAnsi" w:hAnsiTheme="majorHAnsi"/>
          <w:b/>
          <w:bCs/>
          <w:color w:val="000000" w:themeColor="text1"/>
          <w:kern w:val="32"/>
        </w:rPr>
        <w:t>1</w:t>
      </w:r>
      <w:r w:rsidR="00756501" w:rsidRPr="003D2E6F">
        <w:rPr>
          <w:rFonts w:asciiTheme="majorHAnsi" w:hAnsiTheme="majorHAnsi"/>
          <w:b/>
          <w:bCs/>
          <w:color w:val="000000" w:themeColor="text1"/>
          <w:kern w:val="32"/>
        </w:rPr>
        <w:t>6</w:t>
      </w:r>
      <w:r w:rsidRPr="003D2E6F">
        <w:rPr>
          <w:rFonts w:asciiTheme="majorHAnsi" w:hAnsiTheme="majorHAnsi"/>
          <w:b/>
          <w:bCs/>
          <w:color w:val="000000" w:themeColor="text1"/>
          <w:kern w:val="32"/>
        </w:rPr>
        <w:t>.</w:t>
      </w:r>
      <w:r w:rsidRPr="003D2E6F">
        <w:rPr>
          <w:rFonts w:asciiTheme="majorHAnsi" w:hAnsiTheme="majorHAnsi"/>
          <w:b/>
          <w:bCs/>
          <w:color w:val="000000" w:themeColor="text1"/>
          <w:kern w:val="32"/>
        </w:rPr>
        <w:tab/>
        <w:t>ENTIRE AGREEMENT:</w:t>
      </w:r>
    </w:p>
    <w:p w14:paraId="0E902F64" w14:textId="77904E99" w:rsidR="002F31ED" w:rsidRPr="003D2E6F" w:rsidRDefault="002F31ED" w:rsidP="00617A76">
      <w:pPr>
        <w:pStyle w:val="BodyTextIndent"/>
        <w:numPr>
          <w:ilvl w:val="0"/>
          <w:numId w:val="31"/>
        </w:numPr>
        <w:tabs>
          <w:tab w:val="left" w:pos="709"/>
        </w:tabs>
        <w:spacing w:line="276" w:lineRule="auto"/>
        <w:rPr>
          <w:rFonts w:asciiTheme="majorHAnsi" w:hAnsiTheme="majorHAnsi"/>
          <w:color w:val="000000" w:themeColor="text1"/>
        </w:rPr>
      </w:pPr>
      <w:r w:rsidRPr="003D2E6F">
        <w:rPr>
          <w:rFonts w:asciiTheme="majorHAnsi" w:hAnsiTheme="majorHAnsi"/>
          <w:color w:val="000000" w:themeColor="text1"/>
        </w:rPr>
        <w:t>This MOU constitutes the entire understanding between the parties and supersedes all prior agreements, promises, proposals, representations, understandings and negotiations, whether written or oral, between the parties with respect to the subject matter hereof</w:t>
      </w:r>
      <w:r w:rsidR="00617A76" w:rsidRPr="003D2E6F">
        <w:rPr>
          <w:rFonts w:asciiTheme="majorHAnsi" w:hAnsiTheme="majorHAnsi"/>
          <w:color w:val="000000" w:themeColor="text1"/>
        </w:rPr>
        <w:t>.</w:t>
      </w:r>
    </w:p>
    <w:p w14:paraId="11DDD889" w14:textId="77777777" w:rsidR="00617A76" w:rsidRPr="003D2E6F" w:rsidRDefault="00617A76" w:rsidP="00617A76">
      <w:pPr>
        <w:pStyle w:val="BodyTextIndent"/>
        <w:tabs>
          <w:tab w:val="left" w:pos="709"/>
        </w:tabs>
        <w:spacing w:line="276" w:lineRule="auto"/>
        <w:rPr>
          <w:rFonts w:asciiTheme="majorHAnsi" w:hAnsiTheme="majorHAnsi"/>
          <w:b/>
          <w:bCs/>
          <w:color w:val="000000" w:themeColor="text1"/>
        </w:rPr>
      </w:pPr>
    </w:p>
    <w:p w14:paraId="004A9F36" w14:textId="3701C1D0" w:rsidR="00617A76" w:rsidRPr="003D2E6F" w:rsidRDefault="00617A76" w:rsidP="00617A76">
      <w:pPr>
        <w:pStyle w:val="BodyTextIndent"/>
        <w:tabs>
          <w:tab w:val="left" w:pos="709"/>
        </w:tabs>
        <w:spacing w:line="276" w:lineRule="auto"/>
        <w:rPr>
          <w:rFonts w:asciiTheme="majorHAnsi" w:hAnsiTheme="majorHAnsi"/>
          <w:b/>
          <w:bCs/>
          <w:color w:val="000000" w:themeColor="text1"/>
        </w:rPr>
      </w:pPr>
      <w:r w:rsidRPr="003D2E6F">
        <w:rPr>
          <w:rFonts w:asciiTheme="majorHAnsi" w:hAnsiTheme="majorHAnsi"/>
          <w:b/>
          <w:bCs/>
          <w:color w:val="000000" w:themeColor="text1"/>
        </w:rPr>
        <w:t>1</w:t>
      </w:r>
      <w:r w:rsidR="00756501" w:rsidRPr="003D2E6F">
        <w:rPr>
          <w:rFonts w:asciiTheme="majorHAnsi" w:hAnsiTheme="majorHAnsi"/>
          <w:b/>
          <w:bCs/>
          <w:color w:val="000000" w:themeColor="text1"/>
        </w:rPr>
        <w:t>7</w:t>
      </w:r>
      <w:r w:rsidRPr="003D2E6F">
        <w:rPr>
          <w:rFonts w:asciiTheme="majorHAnsi" w:hAnsiTheme="majorHAnsi"/>
          <w:b/>
          <w:bCs/>
          <w:color w:val="000000" w:themeColor="text1"/>
        </w:rPr>
        <w:t xml:space="preserve">. </w:t>
      </w:r>
      <w:r w:rsidR="006C4023" w:rsidRPr="003D2E6F">
        <w:rPr>
          <w:rFonts w:asciiTheme="majorHAnsi" w:hAnsiTheme="majorHAnsi"/>
          <w:b/>
          <w:bCs/>
          <w:color w:val="000000" w:themeColor="text1"/>
        </w:rPr>
        <w:t xml:space="preserve">GOVERNING </w:t>
      </w:r>
      <w:r w:rsidRPr="003D2E6F">
        <w:rPr>
          <w:rFonts w:asciiTheme="majorHAnsi" w:hAnsiTheme="majorHAnsi"/>
          <w:b/>
          <w:bCs/>
          <w:color w:val="000000" w:themeColor="text1"/>
        </w:rPr>
        <w:t>LAW:</w:t>
      </w:r>
    </w:p>
    <w:p w14:paraId="27A50C3B" w14:textId="23784D6E" w:rsidR="00617A76" w:rsidRPr="003D2E6F" w:rsidRDefault="006C4023" w:rsidP="00617A76">
      <w:pPr>
        <w:pStyle w:val="BodyTextIndent"/>
        <w:numPr>
          <w:ilvl w:val="0"/>
          <w:numId w:val="37"/>
        </w:numPr>
        <w:tabs>
          <w:tab w:val="left" w:pos="709"/>
        </w:tabs>
        <w:spacing w:line="276" w:lineRule="auto"/>
        <w:rPr>
          <w:rFonts w:asciiTheme="majorHAnsi" w:hAnsiTheme="majorHAnsi"/>
          <w:color w:val="000000" w:themeColor="text1"/>
        </w:rPr>
      </w:pPr>
      <w:r w:rsidRPr="003D2E6F">
        <w:rPr>
          <w:rFonts w:asciiTheme="majorHAnsi" w:hAnsiTheme="majorHAnsi"/>
          <w:color w:val="000000" w:themeColor="text1"/>
        </w:rPr>
        <w:t xml:space="preserve">This MOU shall be governed by the </w:t>
      </w:r>
      <w:r w:rsidR="00617A76" w:rsidRPr="003D2E6F">
        <w:rPr>
          <w:rFonts w:asciiTheme="majorHAnsi" w:hAnsiTheme="majorHAnsi"/>
          <w:color w:val="000000" w:themeColor="text1"/>
        </w:rPr>
        <w:t>laws of India</w:t>
      </w:r>
      <w:r w:rsidRPr="003D2E6F">
        <w:rPr>
          <w:rFonts w:asciiTheme="majorHAnsi" w:hAnsiTheme="majorHAnsi"/>
          <w:color w:val="000000" w:themeColor="text1"/>
        </w:rPr>
        <w:t>.</w:t>
      </w:r>
    </w:p>
    <w:p w14:paraId="4C76B71D" w14:textId="548AE35D" w:rsidR="002F31ED" w:rsidRPr="003D2E6F" w:rsidRDefault="002F31ED" w:rsidP="00617A76">
      <w:pPr>
        <w:spacing w:after="0"/>
        <w:contextualSpacing/>
        <w:jc w:val="both"/>
        <w:rPr>
          <w:rFonts w:asciiTheme="majorHAnsi" w:hAnsiTheme="majorHAnsi"/>
          <w:color w:val="000000" w:themeColor="text1"/>
        </w:rPr>
      </w:pPr>
    </w:p>
    <w:p w14:paraId="015BBEB0" w14:textId="3DE2298B" w:rsidR="002F31ED" w:rsidRPr="003D2E6F" w:rsidRDefault="002F31ED" w:rsidP="00617A76">
      <w:pPr>
        <w:spacing w:after="0"/>
        <w:contextualSpacing/>
        <w:jc w:val="both"/>
        <w:rPr>
          <w:rFonts w:asciiTheme="majorHAnsi" w:hAnsiTheme="majorHAnsi" w:cs="Calibri"/>
          <w:b/>
          <w:color w:val="000000" w:themeColor="text1"/>
        </w:rPr>
      </w:pPr>
      <w:r w:rsidRPr="003D2E6F">
        <w:rPr>
          <w:rFonts w:asciiTheme="majorHAnsi" w:hAnsiTheme="majorHAnsi"/>
          <w:b/>
          <w:color w:val="000000" w:themeColor="text1"/>
        </w:rPr>
        <w:t>1</w:t>
      </w:r>
      <w:r w:rsidR="00756501" w:rsidRPr="003D2E6F">
        <w:rPr>
          <w:rFonts w:asciiTheme="majorHAnsi" w:hAnsiTheme="majorHAnsi"/>
          <w:b/>
          <w:color w:val="000000" w:themeColor="text1"/>
        </w:rPr>
        <w:t>8</w:t>
      </w:r>
      <w:r w:rsidRPr="003D2E6F">
        <w:rPr>
          <w:rFonts w:asciiTheme="majorHAnsi" w:hAnsiTheme="majorHAnsi"/>
          <w:b/>
          <w:color w:val="000000" w:themeColor="text1"/>
        </w:rPr>
        <w:t>.</w:t>
      </w:r>
      <w:r w:rsidR="004B1963">
        <w:rPr>
          <w:rFonts w:asciiTheme="majorHAnsi" w:hAnsiTheme="majorHAnsi"/>
          <w:b/>
          <w:color w:val="000000" w:themeColor="text1"/>
        </w:rPr>
        <w:t xml:space="preserve"> </w:t>
      </w:r>
      <w:r w:rsidRPr="003D2E6F">
        <w:rPr>
          <w:rFonts w:asciiTheme="majorHAnsi" w:hAnsiTheme="majorHAnsi" w:cs="Calibri"/>
          <w:b/>
          <w:color w:val="000000" w:themeColor="text1"/>
        </w:rPr>
        <w:t>SEAL OF PARTIES</w:t>
      </w:r>
    </w:p>
    <w:p w14:paraId="1F9FC62C" w14:textId="77777777" w:rsidR="00197CF5" w:rsidRPr="003D2E6F" w:rsidRDefault="00197CF5" w:rsidP="00617A76">
      <w:pPr>
        <w:spacing w:after="0"/>
        <w:contextualSpacing/>
        <w:jc w:val="both"/>
        <w:rPr>
          <w:rFonts w:asciiTheme="majorHAnsi" w:hAnsiTheme="majorHAnsi" w:cs="Calibri"/>
          <w:color w:val="000000" w:themeColor="text1"/>
        </w:rPr>
      </w:pPr>
    </w:p>
    <w:p w14:paraId="51F919FE" w14:textId="2A9545F8" w:rsidR="002F31ED" w:rsidRPr="003D2E6F" w:rsidRDefault="002F31ED" w:rsidP="00617A76">
      <w:pPr>
        <w:spacing w:after="0"/>
        <w:contextualSpacing/>
        <w:jc w:val="both"/>
        <w:rPr>
          <w:rFonts w:asciiTheme="majorHAnsi" w:hAnsiTheme="majorHAnsi" w:cs="Calibri"/>
          <w:color w:val="000000" w:themeColor="text1"/>
        </w:rPr>
      </w:pPr>
      <w:r w:rsidRPr="003D2E6F">
        <w:rPr>
          <w:rFonts w:asciiTheme="majorHAnsi" w:hAnsiTheme="majorHAnsi" w:cs="Calibri"/>
          <w:color w:val="000000" w:themeColor="text1"/>
        </w:rPr>
        <w:t xml:space="preserve">In witness whereof the </w:t>
      </w:r>
      <w:r w:rsidR="006C4023" w:rsidRPr="003D2E6F">
        <w:rPr>
          <w:rFonts w:asciiTheme="majorHAnsi" w:hAnsiTheme="majorHAnsi" w:cs="Calibri"/>
          <w:color w:val="000000" w:themeColor="text1"/>
        </w:rPr>
        <w:t xml:space="preserve">Parties </w:t>
      </w:r>
      <w:r w:rsidRPr="003D2E6F">
        <w:rPr>
          <w:rFonts w:asciiTheme="majorHAnsi" w:hAnsiTheme="majorHAnsi" w:cs="Calibri"/>
          <w:color w:val="000000" w:themeColor="text1"/>
        </w:rPr>
        <w:t xml:space="preserve">hereto have signed this </w:t>
      </w:r>
      <w:r w:rsidR="00145014" w:rsidRPr="003D2E6F">
        <w:rPr>
          <w:rFonts w:asciiTheme="majorHAnsi" w:hAnsiTheme="majorHAnsi" w:cs="Calibri"/>
          <w:color w:val="000000" w:themeColor="text1"/>
        </w:rPr>
        <w:t>MOU</w:t>
      </w:r>
      <w:r w:rsidRPr="003D2E6F">
        <w:rPr>
          <w:rFonts w:asciiTheme="majorHAnsi" w:hAnsiTheme="majorHAnsi" w:cs="Calibri"/>
          <w:color w:val="000000" w:themeColor="text1"/>
        </w:rPr>
        <w:t>, in two originals on the day, month and year mentioned hereinbefore.</w:t>
      </w:r>
    </w:p>
    <w:p w14:paraId="5C6708C7" w14:textId="77777777" w:rsidR="002F31ED" w:rsidRPr="003D2E6F" w:rsidRDefault="002F31ED" w:rsidP="00617A76">
      <w:pPr>
        <w:pStyle w:val="BodyTextIndent"/>
        <w:tabs>
          <w:tab w:val="left" w:pos="709"/>
        </w:tabs>
        <w:spacing w:line="276" w:lineRule="auto"/>
        <w:ind w:left="360"/>
        <w:rPr>
          <w:rFonts w:asciiTheme="majorHAnsi" w:hAnsiTheme="majorHAnsi"/>
          <w:color w:val="000000" w:themeColor="text1"/>
        </w:rPr>
      </w:pPr>
    </w:p>
    <w:p w14:paraId="77C89C85" w14:textId="6FBB9206" w:rsidR="002F31ED" w:rsidRPr="003D2E6F" w:rsidRDefault="002F31ED" w:rsidP="00617A76">
      <w:pPr>
        <w:pStyle w:val="BodyText3"/>
        <w:spacing w:line="276" w:lineRule="auto"/>
        <w:rPr>
          <w:rFonts w:asciiTheme="majorHAnsi" w:hAnsiTheme="majorHAnsi"/>
          <w:color w:val="000000" w:themeColor="text1"/>
          <w:sz w:val="22"/>
          <w:szCs w:val="22"/>
        </w:rPr>
      </w:pPr>
      <w:r w:rsidRPr="003D2E6F">
        <w:rPr>
          <w:rFonts w:asciiTheme="majorHAnsi" w:hAnsiTheme="majorHAnsi"/>
          <w:color w:val="000000" w:themeColor="text1"/>
          <w:sz w:val="22"/>
          <w:szCs w:val="22"/>
        </w:rPr>
        <w:t>Signed on this</w:t>
      </w:r>
      <w:r w:rsidRPr="003D2E6F">
        <w:rPr>
          <w:rFonts w:asciiTheme="majorHAnsi" w:hAnsiTheme="majorHAnsi"/>
          <w:b w:val="0"/>
          <w:bCs w:val="0"/>
          <w:color w:val="000000" w:themeColor="text1"/>
          <w:sz w:val="22"/>
          <w:szCs w:val="22"/>
        </w:rPr>
        <w:t xml:space="preserve"> _____________________</w:t>
      </w:r>
      <w:r w:rsidRPr="003D2E6F">
        <w:rPr>
          <w:rFonts w:asciiTheme="majorHAnsi" w:hAnsiTheme="majorHAnsi"/>
          <w:color w:val="000000" w:themeColor="text1"/>
          <w:sz w:val="22"/>
          <w:szCs w:val="22"/>
        </w:rPr>
        <w:t xml:space="preserve">by all the PARTIES to this MOU at </w:t>
      </w:r>
      <w:r w:rsidR="00617A76" w:rsidRPr="003D2E6F">
        <w:rPr>
          <w:rFonts w:asciiTheme="majorHAnsi" w:hAnsiTheme="majorHAnsi"/>
          <w:color w:val="000000" w:themeColor="text1"/>
          <w:sz w:val="22"/>
          <w:szCs w:val="22"/>
        </w:rPr>
        <w:t>________</w:t>
      </w:r>
    </w:p>
    <w:p w14:paraId="66299F89" w14:textId="77777777" w:rsidR="002F31ED" w:rsidRPr="003D2E6F" w:rsidRDefault="002F31ED" w:rsidP="00617A76">
      <w:pPr>
        <w:pStyle w:val="BodyText3"/>
        <w:spacing w:line="276" w:lineRule="auto"/>
        <w:rPr>
          <w:rFonts w:asciiTheme="majorHAnsi" w:hAnsiTheme="majorHAnsi"/>
          <w:color w:val="000000" w:themeColor="text1"/>
          <w:sz w:val="22"/>
          <w:szCs w:val="22"/>
        </w:rPr>
      </w:pPr>
    </w:p>
    <w:p w14:paraId="1347F66A" w14:textId="77777777" w:rsidR="002F31ED" w:rsidRPr="003D2E6F" w:rsidRDefault="002F31ED" w:rsidP="00617A76">
      <w:pPr>
        <w:pStyle w:val="BodyText3"/>
        <w:spacing w:line="276" w:lineRule="auto"/>
        <w:rPr>
          <w:rFonts w:asciiTheme="majorHAnsi" w:hAnsiTheme="majorHAnsi"/>
          <w:color w:val="000000" w:themeColor="text1"/>
          <w:sz w:val="22"/>
          <w:szCs w:val="22"/>
        </w:rPr>
      </w:pPr>
    </w:p>
    <w:p w14:paraId="4AC4F69B" w14:textId="77777777" w:rsidR="002F31ED" w:rsidRPr="003D2E6F" w:rsidRDefault="002F31ED" w:rsidP="00617A76">
      <w:pPr>
        <w:spacing w:after="0"/>
        <w:contextualSpacing/>
        <w:jc w:val="both"/>
        <w:rPr>
          <w:rFonts w:asciiTheme="majorHAnsi" w:hAnsiTheme="majorHAnsi" w:cs="Calibri"/>
          <w:b/>
          <w:color w:val="000000" w:themeColor="text1"/>
        </w:rPr>
      </w:pPr>
      <w:r w:rsidRPr="003D2E6F">
        <w:rPr>
          <w:rFonts w:asciiTheme="majorHAnsi" w:hAnsiTheme="majorHAnsi" w:cs="Calibri"/>
          <w:b/>
          <w:color w:val="000000" w:themeColor="text1"/>
        </w:rPr>
        <w:t>Parties</w:t>
      </w:r>
    </w:p>
    <w:p w14:paraId="013577B2" w14:textId="77777777" w:rsidR="002F31ED" w:rsidRPr="003D2E6F" w:rsidRDefault="002F31ED" w:rsidP="00617A76">
      <w:pPr>
        <w:spacing w:after="0"/>
        <w:jc w:val="both"/>
        <w:rPr>
          <w:rFonts w:asciiTheme="majorHAnsi" w:hAnsiTheme="majorHAnsi" w:cs="Calibri"/>
          <w:color w:val="000000" w:themeColor="text1"/>
        </w:rPr>
      </w:pPr>
    </w:p>
    <w:p w14:paraId="0CDD8BE5" w14:textId="77777777" w:rsidR="00083659" w:rsidRPr="003D2E6F" w:rsidRDefault="00083659" w:rsidP="00617A76">
      <w:pPr>
        <w:spacing w:after="0"/>
        <w:jc w:val="both"/>
        <w:rPr>
          <w:rFonts w:asciiTheme="majorHAnsi" w:hAnsiTheme="majorHAnsi" w:cs="Calibri"/>
          <w:color w:val="000000" w:themeColor="text1"/>
        </w:rPr>
      </w:pPr>
    </w:p>
    <w:p w14:paraId="7B3DA3E7" w14:textId="77777777" w:rsidR="002F31ED" w:rsidRPr="003D2E6F" w:rsidRDefault="002F31ED" w:rsidP="00617A76">
      <w:pPr>
        <w:spacing w:after="0"/>
        <w:jc w:val="both"/>
        <w:rPr>
          <w:rFonts w:asciiTheme="majorHAnsi" w:hAnsiTheme="majorHAnsi" w:cs="Calibri"/>
          <w:color w:val="000000" w:themeColor="text1"/>
        </w:rPr>
      </w:pPr>
      <w:r w:rsidRPr="003D2E6F">
        <w:rPr>
          <w:rFonts w:asciiTheme="majorHAnsi" w:hAnsiTheme="majorHAnsi" w:cs="Calibri"/>
          <w:color w:val="000000" w:themeColor="text1"/>
        </w:rPr>
        <w:t>For and on behalf</w:t>
      </w:r>
      <w:r w:rsidRPr="003D2E6F">
        <w:rPr>
          <w:rFonts w:asciiTheme="majorHAnsi" w:hAnsiTheme="majorHAnsi" w:cs="Calibri"/>
          <w:color w:val="000000" w:themeColor="text1"/>
        </w:rPr>
        <w:tab/>
      </w:r>
      <w:r w:rsidRPr="003D2E6F">
        <w:rPr>
          <w:rFonts w:asciiTheme="majorHAnsi" w:hAnsiTheme="majorHAnsi" w:cs="Calibri"/>
          <w:color w:val="000000" w:themeColor="text1"/>
        </w:rPr>
        <w:tab/>
      </w:r>
      <w:r w:rsidRPr="003D2E6F">
        <w:rPr>
          <w:rFonts w:asciiTheme="majorHAnsi" w:hAnsiTheme="majorHAnsi" w:cs="Calibri"/>
          <w:color w:val="000000" w:themeColor="text1"/>
        </w:rPr>
        <w:tab/>
      </w:r>
      <w:r w:rsidRPr="003D2E6F">
        <w:rPr>
          <w:rFonts w:asciiTheme="majorHAnsi" w:hAnsiTheme="majorHAnsi" w:cs="Calibri"/>
          <w:color w:val="000000" w:themeColor="text1"/>
        </w:rPr>
        <w:tab/>
      </w:r>
      <w:r w:rsidRPr="003D2E6F">
        <w:rPr>
          <w:rFonts w:asciiTheme="majorHAnsi" w:hAnsiTheme="majorHAnsi" w:cs="Calibri"/>
          <w:color w:val="000000" w:themeColor="text1"/>
        </w:rPr>
        <w:tab/>
      </w:r>
      <w:r w:rsidRPr="003D2E6F">
        <w:rPr>
          <w:rFonts w:asciiTheme="majorHAnsi" w:hAnsiTheme="majorHAnsi" w:cs="Calibri"/>
          <w:color w:val="000000" w:themeColor="text1"/>
        </w:rPr>
        <w:tab/>
        <w:t>For and on behalf</w:t>
      </w:r>
    </w:p>
    <w:p w14:paraId="06C5D6A0" w14:textId="3B8A8E5E" w:rsidR="002F31ED" w:rsidRDefault="002F31ED" w:rsidP="00617A76">
      <w:pPr>
        <w:spacing w:after="0"/>
        <w:jc w:val="both"/>
        <w:rPr>
          <w:rFonts w:asciiTheme="majorHAnsi" w:hAnsiTheme="majorHAnsi" w:cs="Calibri"/>
          <w:color w:val="000000" w:themeColor="text1"/>
        </w:rPr>
      </w:pPr>
      <w:r w:rsidRPr="003D2E6F">
        <w:rPr>
          <w:rFonts w:asciiTheme="majorHAnsi" w:hAnsiTheme="majorHAnsi" w:cs="Calibri"/>
          <w:color w:val="000000" w:themeColor="text1"/>
        </w:rPr>
        <w:t xml:space="preserve">of  </w:t>
      </w:r>
      <w:r w:rsidR="00742D9A">
        <w:rPr>
          <w:rFonts w:asciiTheme="majorHAnsi" w:hAnsiTheme="majorHAnsi" w:cs="Calibri"/>
          <w:color w:val="000000" w:themeColor="text1"/>
        </w:rPr>
        <w:t>...................................</w:t>
      </w:r>
      <w:r w:rsidRPr="003D2E6F">
        <w:rPr>
          <w:rFonts w:asciiTheme="majorHAnsi" w:hAnsiTheme="majorHAnsi" w:cs="Calibri"/>
          <w:color w:val="000000" w:themeColor="text1"/>
        </w:rPr>
        <w:tab/>
      </w:r>
      <w:r w:rsidRPr="003D2E6F">
        <w:rPr>
          <w:rFonts w:asciiTheme="majorHAnsi" w:hAnsiTheme="majorHAnsi" w:cs="Calibri"/>
          <w:color w:val="000000" w:themeColor="text1"/>
        </w:rPr>
        <w:tab/>
      </w:r>
      <w:r w:rsidRPr="003D2E6F">
        <w:rPr>
          <w:rFonts w:asciiTheme="majorHAnsi" w:hAnsiTheme="majorHAnsi" w:cs="Calibri"/>
          <w:color w:val="000000" w:themeColor="text1"/>
        </w:rPr>
        <w:tab/>
      </w:r>
      <w:r w:rsidRPr="003D2E6F">
        <w:rPr>
          <w:rFonts w:asciiTheme="majorHAnsi" w:hAnsiTheme="majorHAnsi" w:cs="Calibri"/>
          <w:color w:val="000000" w:themeColor="text1"/>
        </w:rPr>
        <w:tab/>
      </w:r>
      <w:r w:rsidRPr="003D2E6F">
        <w:rPr>
          <w:rFonts w:asciiTheme="majorHAnsi" w:hAnsiTheme="majorHAnsi" w:cs="Calibri"/>
          <w:color w:val="000000" w:themeColor="text1"/>
        </w:rPr>
        <w:tab/>
      </w:r>
      <w:r w:rsidRPr="003D2E6F">
        <w:rPr>
          <w:rFonts w:asciiTheme="majorHAnsi" w:hAnsiTheme="majorHAnsi" w:cs="Calibri"/>
          <w:color w:val="000000" w:themeColor="text1"/>
        </w:rPr>
        <w:tab/>
      </w:r>
      <w:r w:rsidR="00617A76" w:rsidRPr="003D2E6F">
        <w:rPr>
          <w:rFonts w:asciiTheme="majorHAnsi" w:hAnsiTheme="majorHAnsi" w:cs="Calibri"/>
          <w:color w:val="000000" w:themeColor="text1"/>
        </w:rPr>
        <w:t xml:space="preserve">               </w:t>
      </w:r>
      <w:r w:rsidRPr="003D2E6F">
        <w:rPr>
          <w:rFonts w:asciiTheme="majorHAnsi" w:hAnsiTheme="majorHAnsi" w:cs="Calibri"/>
          <w:color w:val="000000" w:themeColor="text1"/>
        </w:rPr>
        <w:t xml:space="preserve">of  </w:t>
      </w:r>
      <w:r w:rsidR="00742D9A">
        <w:rPr>
          <w:rFonts w:asciiTheme="majorHAnsi" w:hAnsiTheme="majorHAnsi" w:cs="Calibri"/>
          <w:color w:val="000000" w:themeColor="text1"/>
        </w:rPr>
        <w:t>BRIC-NCCS</w:t>
      </w:r>
    </w:p>
    <w:p w14:paraId="28DD0F4A" w14:textId="77777777" w:rsidR="00887FF0" w:rsidRDefault="00887FF0" w:rsidP="00617A76">
      <w:pPr>
        <w:spacing w:after="0"/>
        <w:jc w:val="both"/>
        <w:rPr>
          <w:rFonts w:asciiTheme="majorHAnsi" w:hAnsiTheme="majorHAnsi" w:cs="Calibri"/>
          <w:color w:val="000000" w:themeColor="text1"/>
        </w:rPr>
      </w:pPr>
    </w:p>
    <w:p w14:paraId="43A04334" w14:textId="77777777" w:rsidR="00887FF0" w:rsidRDefault="00887FF0" w:rsidP="00617A76">
      <w:pPr>
        <w:spacing w:after="0"/>
        <w:jc w:val="both"/>
        <w:rPr>
          <w:rFonts w:asciiTheme="majorHAnsi" w:hAnsiTheme="majorHAnsi" w:cs="Calibri"/>
          <w:color w:val="000000" w:themeColor="text1"/>
        </w:rPr>
      </w:pPr>
    </w:p>
    <w:p w14:paraId="763EFA01" w14:textId="6909E994" w:rsidR="00887FF0" w:rsidRDefault="00887FF0">
      <w:pPr>
        <w:rPr>
          <w:rFonts w:asciiTheme="majorHAnsi" w:hAnsiTheme="majorHAnsi" w:cs="Calibri"/>
          <w:color w:val="000000" w:themeColor="text1"/>
        </w:rPr>
      </w:pPr>
      <w:r>
        <w:rPr>
          <w:rFonts w:asciiTheme="majorHAnsi" w:hAnsiTheme="majorHAnsi" w:cs="Calibri"/>
          <w:color w:val="000000" w:themeColor="text1"/>
        </w:rPr>
        <w:br w:type="page"/>
      </w:r>
    </w:p>
    <w:p w14:paraId="2CBEA27B" w14:textId="6DC7C717" w:rsidR="00887FF0" w:rsidRPr="003F5526" w:rsidRDefault="00887FF0" w:rsidP="00887FF0">
      <w:pPr>
        <w:spacing w:after="0"/>
        <w:jc w:val="center"/>
        <w:rPr>
          <w:rFonts w:asciiTheme="majorHAnsi" w:hAnsiTheme="majorHAnsi" w:cs="Times New Roman"/>
          <w:b/>
          <w:color w:val="000000" w:themeColor="text1"/>
        </w:rPr>
      </w:pPr>
      <w:r w:rsidRPr="003F5526">
        <w:rPr>
          <w:rFonts w:asciiTheme="majorHAnsi" w:hAnsiTheme="majorHAnsi" w:cs="Times New Roman"/>
          <w:b/>
          <w:color w:val="000000" w:themeColor="text1"/>
        </w:rPr>
        <w:lastRenderedPageBreak/>
        <w:t xml:space="preserve">Annexure I (Letter of Agreement under the </w:t>
      </w:r>
      <w:r w:rsidR="00742D9A">
        <w:rPr>
          <w:rFonts w:asciiTheme="majorHAnsi" w:hAnsiTheme="majorHAnsi" w:cs="Times New Roman"/>
          <w:b/>
          <w:color w:val="000000" w:themeColor="text1"/>
        </w:rPr>
        <w:t>BRIC-NCCS</w:t>
      </w:r>
      <w:r w:rsidRPr="003F5526">
        <w:rPr>
          <w:rFonts w:asciiTheme="majorHAnsi" w:hAnsiTheme="majorHAnsi" w:cs="Times New Roman"/>
          <w:b/>
          <w:color w:val="000000" w:themeColor="text1"/>
        </w:rPr>
        <w:t>-</w:t>
      </w:r>
      <w:r w:rsidR="00742D9A">
        <w:rPr>
          <w:rFonts w:asciiTheme="majorHAnsi" w:hAnsiTheme="majorHAnsi" w:cs="Times New Roman"/>
          <w:b/>
          <w:color w:val="000000" w:themeColor="text1"/>
        </w:rPr>
        <w:t>...................................</w:t>
      </w:r>
      <w:r w:rsidRPr="003F5526">
        <w:rPr>
          <w:rFonts w:asciiTheme="majorHAnsi" w:hAnsiTheme="majorHAnsi" w:cs="Times New Roman"/>
          <w:b/>
          <w:color w:val="000000" w:themeColor="text1"/>
        </w:rPr>
        <w:t xml:space="preserve"> MoU):</w:t>
      </w:r>
    </w:p>
    <w:p w14:paraId="286C2153" w14:textId="77777777" w:rsidR="00887FF0" w:rsidRPr="003F5526" w:rsidRDefault="00887FF0" w:rsidP="00887FF0">
      <w:pPr>
        <w:spacing w:after="0"/>
        <w:jc w:val="both"/>
        <w:rPr>
          <w:rFonts w:asciiTheme="majorHAnsi" w:hAnsiTheme="majorHAnsi" w:cs="Times New Roman"/>
          <w:b/>
          <w:color w:val="000000" w:themeColor="text1"/>
        </w:rPr>
      </w:pPr>
    </w:p>
    <w:p w14:paraId="5747426B" w14:textId="77777777" w:rsidR="00887FF0" w:rsidRPr="003F5526" w:rsidRDefault="00887FF0" w:rsidP="00887FF0">
      <w:pPr>
        <w:spacing w:after="0"/>
        <w:jc w:val="both"/>
        <w:rPr>
          <w:rFonts w:asciiTheme="majorHAnsi" w:hAnsiTheme="majorHAnsi" w:cs="Times New Roman"/>
          <w:i/>
          <w:color w:val="000000" w:themeColor="text1"/>
        </w:rPr>
      </w:pPr>
      <w:r w:rsidRPr="003F5526">
        <w:rPr>
          <w:rFonts w:asciiTheme="majorHAnsi" w:hAnsiTheme="majorHAnsi" w:cs="Times New Roman"/>
          <w:i/>
          <w:color w:val="000000" w:themeColor="text1"/>
        </w:rPr>
        <w:t>“</w:t>
      </w:r>
      <w:r w:rsidRPr="003F5526">
        <w:rPr>
          <w:rFonts w:asciiTheme="majorHAnsi" w:hAnsiTheme="majorHAnsi" w:cs="Times New Roman"/>
          <w:b/>
          <w:i/>
          <w:color w:val="000000" w:themeColor="text1"/>
        </w:rPr>
        <w:t>Project Intellectual Property</w:t>
      </w:r>
      <w:r w:rsidRPr="003F5526">
        <w:rPr>
          <w:rFonts w:asciiTheme="majorHAnsi" w:hAnsiTheme="majorHAnsi" w:cs="Times New Roman"/>
          <w:i/>
          <w:color w:val="000000" w:themeColor="text1"/>
        </w:rPr>
        <w:t xml:space="preserve">” means any Intellectual Property arising from or out of the Collaboration Program and contributing to the Intended Project Outcome. </w:t>
      </w:r>
    </w:p>
    <w:p w14:paraId="63CBF7D5" w14:textId="77777777" w:rsidR="00887FF0" w:rsidRPr="003F5526" w:rsidRDefault="00887FF0" w:rsidP="00887FF0">
      <w:pPr>
        <w:spacing w:after="0"/>
        <w:jc w:val="both"/>
        <w:rPr>
          <w:rFonts w:asciiTheme="majorHAnsi" w:hAnsiTheme="majorHAnsi" w:cs="Times New Roman"/>
          <w:i/>
          <w:color w:val="000000" w:themeColor="text1"/>
        </w:rPr>
      </w:pPr>
      <w:r w:rsidRPr="003F5526">
        <w:rPr>
          <w:rFonts w:asciiTheme="majorHAnsi" w:hAnsiTheme="majorHAnsi" w:cs="Times New Roman"/>
          <w:i/>
          <w:color w:val="000000" w:themeColor="text1"/>
        </w:rPr>
        <w:t>“</w:t>
      </w:r>
      <w:r w:rsidRPr="003F5526">
        <w:rPr>
          <w:rFonts w:asciiTheme="majorHAnsi" w:hAnsiTheme="majorHAnsi" w:cs="Times New Roman"/>
          <w:b/>
          <w:i/>
          <w:color w:val="000000" w:themeColor="text1"/>
        </w:rPr>
        <w:t>Intended Project Outcome</w:t>
      </w:r>
      <w:r w:rsidRPr="003F5526">
        <w:rPr>
          <w:rFonts w:asciiTheme="majorHAnsi" w:hAnsiTheme="majorHAnsi" w:cs="Times New Roman"/>
          <w:i/>
          <w:color w:val="000000" w:themeColor="text1"/>
        </w:rPr>
        <w:t xml:space="preserve">” means the intended project outcome or outcomes referred to in Clause 2 hereof. </w:t>
      </w:r>
    </w:p>
    <w:p w14:paraId="22EF94FA" w14:textId="62E6B8FD" w:rsidR="00887FF0" w:rsidRPr="003F5526" w:rsidRDefault="00887FF0" w:rsidP="00887FF0">
      <w:pPr>
        <w:spacing w:after="0"/>
        <w:jc w:val="both"/>
        <w:rPr>
          <w:rFonts w:asciiTheme="majorHAnsi" w:hAnsiTheme="majorHAnsi" w:cs="Times New Roman"/>
          <w:i/>
          <w:color w:val="000000" w:themeColor="text1"/>
        </w:rPr>
      </w:pPr>
      <w:r w:rsidRPr="003F5526">
        <w:rPr>
          <w:rFonts w:asciiTheme="majorHAnsi" w:hAnsiTheme="majorHAnsi" w:cs="Times New Roman"/>
          <w:i/>
          <w:color w:val="000000" w:themeColor="text1"/>
        </w:rPr>
        <w:t>“</w:t>
      </w:r>
      <w:r w:rsidRPr="003F5526">
        <w:rPr>
          <w:rFonts w:asciiTheme="majorHAnsi" w:hAnsiTheme="majorHAnsi" w:cs="Times New Roman"/>
          <w:b/>
          <w:i/>
          <w:color w:val="000000" w:themeColor="text1"/>
        </w:rPr>
        <w:t>Project Milestone</w:t>
      </w:r>
      <w:r w:rsidRPr="003F5526">
        <w:rPr>
          <w:rFonts w:asciiTheme="majorHAnsi" w:hAnsiTheme="majorHAnsi" w:cs="Times New Roman"/>
          <w:i/>
          <w:color w:val="000000" w:themeColor="text1"/>
        </w:rPr>
        <w:t xml:space="preserve">” shall mean the milestones of the Project as specified in Schedule </w:t>
      </w:r>
      <w:r w:rsidR="003F5526">
        <w:rPr>
          <w:rFonts w:asciiTheme="majorHAnsi" w:hAnsiTheme="majorHAnsi" w:cs="Times New Roman"/>
          <w:i/>
          <w:color w:val="000000" w:themeColor="text1"/>
        </w:rPr>
        <w:t>1</w:t>
      </w:r>
      <w:r w:rsidRPr="003F5526">
        <w:rPr>
          <w:rFonts w:asciiTheme="majorHAnsi" w:hAnsiTheme="majorHAnsi" w:cs="Times New Roman"/>
          <w:i/>
          <w:color w:val="000000" w:themeColor="text1"/>
        </w:rPr>
        <w:t xml:space="preserve">.  </w:t>
      </w:r>
    </w:p>
    <w:p w14:paraId="5C32F231"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i/>
          <w:color w:val="000000" w:themeColor="text1"/>
        </w:rPr>
        <w:t>“</w:t>
      </w:r>
      <w:r w:rsidRPr="003F5526">
        <w:rPr>
          <w:rFonts w:asciiTheme="majorHAnsi" w:hAnsiTheme="majorHAnsi" w:cs="Times New Roman"/>
          <w:b/>
          <w:i/>
          <w:color w:val="000000" w:themeColor="text1"/>
        </w:rPr>
        <w:t>Project</w:t>
      </w:r>
      <w:r w:rsidRPr="003F5526">
        <w:rPr>
          <w:rFonts w:asciiTheme="majorHAnsi" w:hAnsiTheme="majorHAnsi" w:cs="Times New Roman"/>
          <w:i/>
          <w:color w:val="000000" w:themeColor="text1"/>
        </w:rPr>
        <w:t>” means</w:t>
      </w:r>
      <w:r w:rsidRPr="003F5526">
        <w:rPr>
          <w:rFonts w:asciiTheme="majorHAnsi" w:hAnsiTheme="majorHAnsi" w:cs="Times New Roman"/>
          <w:i/>
          <w:color w:val="000000" w:themeColor="text1"/>
          <w:u w:val="single"/>
        </w:rPr>
        <w:t xml:space="preserve"> </w:t>
      </w:r>
      <w:r w:rsidRPr="003F5526">
        <w:rPr>
          <w:rFonts w:asciiTheme="majorHAnsi" w:hAnsiTheme="majorHAnsi" w:cs="Times New Roman"/>
          <w:color w:val="000000" w:themeColor="text1"/>
        </w:rPr>
        <w:t>“</w:t>
      </w:r>
      <w:r w:rsidRPr="003F5526">
        <w:rPr>
          <w:rFonts w:asciiTheme="majorHAnsi" w:hAnsiTheme="majorHAnsi" w:cs="Times New Roman"/>
          <w:i/>
          <w:color w:val="000000" w:themeColor="text1"/>
        </w:rPr>
        <w:t>Collaborative efforts for the development of small molecules to impair DNA damage repair process in cancer cells for their efficient killing”</w:t>
      </w:r>
      <w:r w:rsidRPr="003F5526">
        <w:rPr>
          <w:rFonts w:asciiTheme="majorHAnsi" w:hAnsiTheme="majorHAnsi" w:cs="Times New Roman"/>
          <w:color w:val="000000" w:themeColor="text1"/>
        </w:rPr>
        <w:t xml:space="preserve">  </w:t>
      </w:r>
    </w:p>
    <w:p w14:paraId="2982248F" w14:textId="77777777" w:rsidR="00887FF0" w:rsidRPr="003F5526" w:rsidRDefault="00887FF0" w:rsidP="00887FF0">
      <w:pPr>
        <w:spacing w:after="0"/>
        <w:jc w:val="both"/>
        <w:rPr>
          <w:rFonts w:asciiTheme="majorHAnsi" w:hAnsiTheme="majorHAnsi" w:cs="Times New Roman"/>
          <w:i/>
          <w:color w:val="000000" w:themeColor="text1"/>
        </w:rPr>
      </w:pPr>
      <w:r w:rsidRPr="003F5526">
        <w:rPr>
          <w:rFonts w:asciiTheme="majorHAnsi" w:hAnsiTheme="majorHAnsi" w:cs="Times New Roman"/>
          <w:i/>
          <w:color w:val="000000" w:themeColor="text1"/>
        </w:rPr>
        <w:t>“</w:t>
      </w:r>
      <w:r w:rsidRPr="003F5526">
        <w:rPr>
          <w:rFonts w:asciiTheme="majorHAnsi" w:hAnsiTheme="majorHAnsi" w:cs="Times New Roman"/>
          <w:b/>
          <w:i/>
          <w:color w:val="000000" w:themeColor="text1"/>
        </w:rPr>
        <w:t>Research Materials</w:t>
      </w:r>
      <w:r w:rsidRPr="003F5526">
        <w:rPr>
          <w:rFonts w:asciiTheme="majorHAnsi" w:hAnsiTheme="majorHAnsi" w:cs="Times New Roman"/>
          <w:i/>
          <w:color w:val="000000" w:themeColor="text1"/>
        </w:rPr>
        <w:t xml:space="preserve">” means all materials, information, data, know-how or experience, whether patentable or not, including, but not limited to, design or manufacturing techniques, operating instructions, machinery designs, raw materials or products specifications, drawings, blue prints, and any other technical and commercial information provided by a Party for the performance of the Collaboration Tasks or for the purposes of this Agreement. </w:t>
      </w:r>
    </w:p>
    <w:p w14:paraId="00C144DD" w14:textId="77777777" w:rsidR="00887FF0" w:rsidRPr="003F5526" w:rsidRDefault="00887FF0" w:rsidP="00887FF0">
      <w:pPr>
        <w:spacing w:after="0"/>
        <w:jc w:val="both"/>
        <w:rPr>
          <w:rFonts w:asciiTheme="majorHAnsi" w:hAnsiTheme="majorHAnsi" w:cs="Times New Roman"/>
          <w:i/>
          <w:color w:val="000000" w:themeColor="text1"/>
        </w:rPr>
      </w:pPr>
      <w:r w:rsidRPr="003F5526">
        <w:rPr>
          <w:rFonts w:asciiTheme="majorHAnsi" w:hAnsiTheme="majorHAnsi" w:cs="Times New Roman"/>
          <w:i/>
          <w:color w:val="000000" w:themeColor="text1"/>
        </w:rPr>
        <w:t>“</w:t>
      </w:r>
      <w:r w:rsidRPr="003F5526">
        <w:rPr>
          <w:rFonts w:asciiTheme="majorHAnsi" w:hAnsiTheme="majorHAnsi" w:cs="Times New Roman"/>
          <w:b/>
          <w:i/>
          <w:color w:val="000000" w:themeColor="text1"/>
        </w:rPr>
        <w:t>Successful Completion</w:t>
      </w:r>
      <w:r w:rsidRPr="003F5526">
        <w:rPr>
          <w:rFonts w:asciiTheme="majorHAnsi" w:hAnsiTheme="majorHAnsi" w:cs="Times New Roman"/>
          <w:i/>
          <w:color w:val="000000" w:themeColor="text1"/>
        </w:rPr>
        <w:t xml:space="preserve">” means the completion of the Project in accordance with or resulting in or to achieve the Intended Project Outcome. </w:t>
      </w:r>
    </w:p>
    <w:p w14:paraId="117B8DA2" w14:textId="77777777" w:rsidR="00887FF0" w:rsidRPr="003F5526" w:rsidRDefault="00887FF0" w:rsidP="00887FF0">
      <w:pPr>
        <w:spacing w:after="0"/>
        <w:jc w:val="both"/>
        <w:rPr>
          <w:rFonts w:asciiTheme="majorHAnsi" w:hAnsiTheme="majorHAnsi" w:cs="Times New Roman"/>
          <w:i/>
          <w:color w:val="000000" w:themeColor="text1"/>
        </w:rPr>
      </w:pPr>
    </w:p>
    <w:p w14:paraId="4BF52DEF"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b/>
          <w:color w:val="000000" w:themeColor="text1"/>
        </w:rPr>
        <w:t>1.SCOPE</w:t>
      </w:r>
    </w:p>
    <w:p w14:paraId="17F00401"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color w:val="000000" w:themeColor="text1"/>
        </w:rPr>
        <w:t>1.1 Both Parties shall mutually collaborate to implement the Project entitled “</w:t>
      </w:r>
      <w:r w:rsidRPr="003F5526">
        <w:rPr>
          <w:rFonts w:asciiTheme="majorHAnsi" w:hAnsiTheme="majorHAnsi" w:cs="Times New Roman"/>
          <w:i/>
          <w:color w:val="000000" w:themeColor="text1"/>
        </w:rPr>
        <w:t>Collaborative efforts for the development of small molecules to impair DNA damage repair process in cancer cells for their efficient killing”</w:t>
      </w:r>
      <w:r w:rsidRPr="003F5526">
        <w:rPr>
          <w:rFonts w:asciiTheme="majorHAnsi" w:hAnsiTheme="majorHAnsi" w:cs="Times New Roman"/>
          <w:color w:val="000000" w:themeColor="text1"/>
        </w:rPr>
        <w:t xml:space="preserve">  </w:t>
      </w:r>
    </w:p>
    <w:p w14:paraId="6DD651CF" w14:textId="77777777" w:rsidR="00887FF0" w:rsidRPr="003F5526" w:rsidRDefault="00887FF0" w:rsidP="00887FF0">
      <w:pPr>
        <w:spacing w:after="0"/>
        <w:jc w:val="both"/>
        <w:rPr>
          <w:rFonts w:asciiTheme="majorHAnsi" w:hAnsiTheme="majorHAnsi" w:cs="Times New Roman"/>
          <w:color w:val="000000" w:themeColor="text1"/>
        </w:rPr>
      </w:pPr>
    </w:p>
    <w:p w14:paraId="520D5BEC" w14:textId="77777777" w:rsidR="00887FF0" w:rsidRPr="003F5526" w:rsidRDefault="00887FF0" w:rsidP="00887FF0">
      <w:pPr>
        <w:spacing w:after="0"/>
        <w:jc w:val="both"/>
        <w:rPr>
          <w:rFonts w:asciiTheme="majorHAnsi" w:hAnsiTheme="majorHAnsi" w:cs="Times New Roman"/>
          <w:color w:val="000000" w:themeColor="text1"/>
        </w:rPr>
      </w:pPr>
      <w:r w:rsidRPr="003F5526">
        <w:rPr>
          <w:rFonts w:asciiTheme="majorHAnsi" w:hAnsiTheme="majorHAnsi" w:cs="Times New Roman"/>
          <w:color w:val="000000" w:themeColor="text1"/>
        </w:rPr>
        <w:t xml:space="preserve">1.2 As such, this Project specifically aims to achieve the following: </w:t>
      </w:r>
    </w:p>
    <w:p w14:paraId="658C51F6" w14:textId="77777777" w:rsidR="00887FF0" w:rsidRPr="003F5526" w:rsidRDefault="00887FF0" w:rsidP="00887FF0">
      <w:pPr>
        <w:spacing w:after="0"/>
        <w:jc w:val="both"/>
        <w:rPr>
          <w:rFonts w:asciiTheme="majorHAnsi" w:hAnsiTheme="majorHAnsi" w:cs="Times New Roman"/>
          <w:b/>
          <w:color w:val="000000" w:themeColor="text1"/>
        </w:rPr>
      </w:pPr>
    </w:p>
    <w:p w14:paraId="729153F2" w14:textId="07642850" w:rsidR="00887FF0" w:rsidRDefault="00742D9A" w:rsidP="005F22FF">
      <w:pPr>
        <w:spacing w:after="0"/>
        <w:jc w:val="both"/>
        <w:rPr>
          <w:rFonts w:asciiTheme="majorHAnsi" w:hAnsiTheme="majorHAnsi" w:cs="Times New Roman"/>
          <w:color w:val="000000" w:themeColor="text1"/>
        </w:rPr>
      </w:pPr>
      <w:r>
        <w:rPr>
          <w:rFonts w:asciiTheme="majorHAnsi" w:hAnsiTheme="majorHAnsi" w:cs="Times New Roman"/>
          <w:color w:val="000000" w:themeColor="text1"/>
        </w:rPr>
        <w:t>……………………………………..</w:t>
      </w:r>
    </w:p>
    <w:p w14:paraId="225BC426" w14:textId="3D323DC7" w:rsidR="00742D9A" w:rsidRDefault="00742D9A" w:rsidP="00742D9A">
      <w:pPr>
        <w:spacing w:after="0"/>
        <w:ind w:left="142" w:hanging="142"/>
        <w:jc w:val="both"/>
        <w:rPr>
          <w:rFonts w:asciiTheme="majorHAnsi" w:hAnsiTheme="majorHAnsi" w:cs="Times New Roman"/>
          <w:color w:val="000000" w:themeColor="text1"/>
        </w:rPr>
      </w:pPr>
      <w:r>
        <w:rPr>
          <w:rFonts w:asciiTheme="majorHAnsi" w:hAnsiTheme="majorHAnsi" w:cs="Times New Roman"/>
          <w:color w:val="000000" w:themeColor="text1"/>
        </w:rPr>
        <w:t>……………………………………….</w:t>
      </w:r>
    </w:p>
    <w:p w14:paraId="0004BDF8" w14:textId="187F62D6" w:rsidR="00742D9A" w:rsidRDefault="00742D9A" w:rsidP="00742D9A">
      <w:pPr>
        <w:spacing w:after="0"/>
        <w:ind w:left="142" w:hanging="142"/>
        <w:jc w:val="both"/>
        <w:rPr>
          <w:rFonts w:asciiTheme="majorHAnsi" w:hAnsiTheme="majorHAnsi" w:cs="Times New Roman"/>
          <w:color w:val="000000" w:themeColor="text1"/>
        </w:rPr>
      </w:pPr>
      <w:r>
        <w:rPr>
          <w:rFonts w:asciiTheme="majorHAnsi" w:hAnsiTheme="majorHAnsi" w:cs="Times New Roman"/>
          <w:color w:val="000000" w:themeColor="text1"/>
        </w:rPr>
        <w:t>……………………………………….</w:t>
      </w:r>
    </w:p>
    <w:p w14:paraId="33ED8474" w14:textId="3F1524A8" w:rsidR="00742D9A" w:rsidRPr="003F5526" w:rsidRDefault="00742D9A" w:rsidP="00742D9A">
      <w:pPr>
        <w:spacing w:after="0"/>
        <w:ind w:left="142" w:hanging="142"/>
        <w:jc w:val="both"/>
        <w:rPr>
          <w:rFonts w:asciiTheme="majorHAnsi" w:hAnsiTheme="majorHAnsi" w:cs="Times New Roman"/>
          <w:color w:val="000000" w:themeColor="text1"/>
        </w:rPr>
      </w:pPr>
      <w:r>
        <w:rPr>
          <w:rFonts w:asciiTheme="majorHAnsi" w:hAnsiTheme="majorHAnsi" w:cs="Times New Roman"/>
          <w:color w:val="000000" w:themeColor="text1"/>
        </w:rPr>
        <w:t>…………………………………………</w:t>
      </w:r>
    </w:p>
    <w:p w14:paraId="4C4E6AAB" w14:textId="77777777" w:rsidR="00887FF0" w:rsidRPr="003F5526" w:rsidRDefault="00887FF0" w:rsidP="00887FF0">
      <w:pPr>
        <w:spacing w:after="0"/>
        <w:jc w:val="both"/>
        <w:rPr>
          <w:rFonts w:asciiTheme="majorHAnsi" w:hAnsiTheme="majorHAnsi" w:cs="Times New Roman"/>
          <w:color w:val="000000" w:themeColor="text1"/>
        </w:rPr>
      </w:pPr>
    </w:p>
    <w:p w14:paraId="775EF06B"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b/>
          <w:color w:val="000000" w:themeColor="text1"/>
        </w:rPr>
        <w:t xml:space="preserve">2.INTENDED PROJECT OUTCOME </w:t>
      </w:r>
    </w:p>
    <w:p w14:paraId="103A31F5" w14:textId="1B7892A7" w:rsidR="00887FF0" w:rsidRPr="003F5526" w:rsidRDefault="00887FF0" w:rsidP="00887FF0">
      <w:pPr>
        <w:spacing w:after="0"/>
        <w:jc w:val="both"/>
        <w:rPr>
          <w:rFonts w:asciiTheme="majorHAnsi" w:hAnsiTheme="majorHAnsi" w:cs="Times New Roman"/>
          <w:color w:val="000000" w:themeColor="text1"/>
        </w:rPr>
      </w:pPr>
      <w:r w:rsidRPr="003F5526">
        <w:rPr>
          <w:rFonts w:asciiTheme="majorHAnsi" w:hAnsiTheme="majorHAnsi" w:cs="Times New Roman"/>
          <w:color w:val="000000" w:themeColor="text1"/>
        </w:rPr>
        <w:t xml:space="preserve">Parties shall collaborate on the Project by providing samples, manpower, expertise, materials (including the Research Materials), instrumentations and facilities necessary to complete the Collaboration Tasks in accordance with Schedule 1 and achieve the milestones for the </w:t>
      </w:r>
      <w:r w:rsidR="003F5526">
        <w:rPr>
          <w:rFonts w:asciiTheme="majorHAnsi" w:hAnsiTheme="majorHAnsi" w:cs="Times New Roman"/>
          <w:color w:val="000000" w:themeColor="text1"/>
        </w:rPr>
        <w:t>s</w:t>
      </w:r>
      <w:r w:rsidRPr="003F5526">
        <w:rPr>
          <w:rFonts w:asciiTheme="majorHAnsi" w:hAnsiTheme="majorHAnsi" w:cs="Times New Roman"/>
          <w:color w:val="000000" w:themeColor="text1"/>
        </w:rPr>
        <w:t xml:space="preserve">uccessful </w:t>
      </w:r>
      <w:r w:rsidR="003F5526">
        <w:rPr>
          <w:rFonts w:asciiTheme="majorHAnsi" w:hAnsiTheme="majorHAnsi" w:cs="Times New Roman"/>
          <w:color w:val="000000" w:themeColor="text1"/>
        </w:rPr>
        <w:t>c</w:t>
      </w:r>
      <w:r w:rsidRPr="003F5526">
        <w:rPr>
          <w:rFonts w:asciiTheme="majorHAnsi" w:hAnsiTheme="majorHAnsi" w:cs="Times New Roman"/>
          <w:color w:val="000000" w:themeColor="text1"/>
        </w:rPr>
        <w:t xml:space="preserve">ompletion of the Project; and also enable and/or facilitate the exchange of students or research staff between the two institutions through due approvals from the Competent authority. </w:t>
      </w:r>
    </w:p>
    <w:p w14:paraId="239B4BDD" w14:textId="77777777" w:rsidR="00887FF0" w:rsidRPr="003F5526" w:rsidRDefault="00887FF0" w:rsidP="00887FF0">
      <w:pPr>
        <w:spacing w:after="0"/>
        <w:jc w:val="both"/>
        <w:rPr>
          <w:rFonts w:asciiTheme="majorHAnsi" w:hAnsiTheme="majorHAnsi" w:cs="Times New Roman"/>
          <w:b/>
          <w:color w:val="000000" w:themeColor="text1"/>
        </w:rPr>
      </w:pPr>
    </w:p>
    <w:p w14:paraId="17BA182E" w14:textId="77777777" w:rsidR="00887FF0" w:rsidRPr="003F5526" w:rsidRDefault="00887FF0" w:rsidP="00887FF0">
      <w:pPr>
        <w:numPr>
          <w:ilvl w:val="0"/>
          <w:numId w:val="43"/>
        </w:numPr>
        <w:spacing w:after="0"/>
        <w:ind w:left="0" w:firstLine="0"/>
        <w:jc w:val="both"/>
        <w:rPr>
          <w:rFonts w:asciiTheme="majorHAnsi" w:hAnsiTheme="majorHAnsi" w:cs="Times New Roman"/>
          <w:b/>
          <w:color w:val="000000" w:themeColor="text1"/>
        </w:rPr>
      </w:pPr>
      <w:r w:rsidRPr="003F5526">
        <w:rPr>
          <w:rFonts w:asciiTheme="majorHAnsi" w:hAnsiTheme="majorHAnsi" w:cs="Times New Roman"/>
          <w:b/>
          <w:color w:val="000000" w:themeColor="text1"/>
        </w:rPr>
        <w:t>COLLABORATION TASKS</w:t>
      </w:r>
    </w:p>
    <w:p w14:paraId="593E6DB5" w14:textId="15B7C70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color w:val="000000" w:themeColor="text1"/>
        </w:rPr>
        <w:t xml:space="preserve">3.1 The Parties will direct their employees to carry out the </w:t>
      </w:r>
      <w:r w:rsidR="003F5526">
        <w:rPr>
          <w:rFonts w:asciiTheme="majorHAnsi" w:hAnsiTheme="majorHAnsi" w:cs="Times New Roman"/>
          <w:color w:val="000000" w:themeColor="text1"/>
        </w:rPr>
        <w:t>c</w:t>
      </w:r>
      <w:r w:rsidRPr="003F5526">
        <w:rPr>
          <w:rFonts w:asciiTheme="majorHAnsi" w:hAnsiTheme="majorHAnsi" w:cs="Times New Roman"/>
          <w:color w:val="000000" w:themeColor="text1"/>
        </w:rPr>
        <w:t xml:space="preserve">ollaboration </w:t>
      </w:r>
      <w:r w:rsidR="003F5526">
        <w:rPr>
          <w:rFonts w:asciiTheme="majorHAnsi" w:hAnsiTheme="majorHAnsi" w:cs="Times New Roman"/>
          <w:color w:val="000000" w:themeColor="text1"/>
        </w:rPr>
        <w:t>t</w:t>
      </w:r>
      <w:r w:rsidRPr="003F5526">
        <w:rPr>
          <w:rFonts w:asciiTheme="majorHAnsi" w:hAnsiTheme="majorHAnsi" w:cs="Times New Roman"/>
          <w:color w:val="000000" w:themeColor="text1"/>
        </w:rPr>
        <w:t>asks described in Schedule 1 in order to achieve the Intended Project Outcomes. The tasks of each Party are respectively allocated in Schedule 1</w:t>
      </w:r>
      <w:r w:rsidR="003F5526">
        <w:rPr>
          <w:rFonts w:asciiTheme="majorHAnsi" w:hAnsiTheme="majorHAnsi" w:cs="Times New Roman"/>
          <w:color w:val="000000" w:themeColor="text1"/>
        </w:rPr>
        <w:t>.</w:t>
      </w:r>
    </w:p>
    <w:p w14:paraId="4B03A028"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color w:val="000000" w:themeColor="text1"/>
        </w:rPr>
        <w:t xml:space="preserve">3.2 The Parties shall provide to each other the equipment, materials, facilities, information and assistance as may reasonably be required by the Parties to satisfactorily perform the Collaboration Tasks and achieve the Intended Project Outcome, as per respective institutional norms. </w:t>
      </w:r>
    </w:p>
    <w:p w14:paraId="6523EB7B"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color w:val="000000" w:themeColor="text1"/>
        </w:rPr>
        <w:t xml:space="preserve">3.3 Each Party shall use its best </w:t>
      </w:r>
      <w:proofErr w:type="spellStart"/>
      <w:r w:rsidRPr="003F5526">
        <w:rPr>
          <w:rFonts w:asciiTheme="majorHAnsi" w:hAnsiTheme="majorHAnsi" w:cs="Times New Roman"/>
          <w:color w:val="000000" w:themeColor="text1"/>
        </w:rPr>
        <w:t>endeavors</w:t>
      </w:r>
      <w:proofErr w:type="spellEnd"/>
      <w:r w:rsidRPr="003F5526">
        <w:rPr>
          <w:rFonts w:asciiTheme="majorHAnsi" w:hAnsiTheme="majorHAnsi" w:cs="Times New Roman"/>
          <w:color w:val="000000" w:themeColor="text1"/>
        </w:rPr>
        <w:t xml:space="preserve"> to assist the other Party in the carrying out of the Collaboration Tasks and to achieve the Intended Project Outcome. </w:t>
      </w:r>
    </w:p>
    <w:p w14:paraId="2E0DBC6E"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color w:val="000000" w:themeColor="text1"/>
        </w:rPr>
        <w:t xml:space="preserve">3.4 Each Party shall immediately notify the other Party in writing if there is an unexpected technical or scientific problem which makes it impossible to achieve or is likely to cause a material delay to the </w:t>
      </w:r>
      <w:r w:rsidRPr="003F5526">
        <w:rPr>
          <w:rFonts w:asciiTheme="majorHAnsi" w:hAnsiTheme="majorHAnsi" w:cs="Times New Roman"/>
          <w:color w:val="000000" w:themeColor="text1"/>
        </w:rPr>
        <w:lastRenderedPageBreak/>
        <w:t xml:space="preserve">achievement of any of the objectives of the Project or any particular stage of the Project or if either becomes aware of the action of any third party which threatens to affect adversely the Successful Completion of the Project or the reasonable expectations of either Party hereunder. </w:t>
      </w:r>
    </w:p>
    <w:p w14:paraId="60028D45" w14:textId="77777777" w:rsidR="00887FF0" w:rsidRPr="003F5526" w:rsidRDefault="00887FF0" w:rsidP="00887FF0">
      <w:pPr>
        <w:spacing w:after="0"/>
        <w:jc w:val="both"/>
        <w:rPr>
          <w:rFonts w:asciiTheme="majorHAnsi" w:hAnsiTheme="majorHAnsi" w:cs="Times New Roman"/>
          <w:b/>
          <w:color w:val="000000" w:themeColor="text1"/>
        </w:rPr>
      </w:pPr>
    </w:p>
    <w:p w14:paraId="5CF26A94"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b/>
          <w:color w:val="000000" w:themeColor="text1"/>
        </w:rPr>
        <w:t xml:space="preserve">4. RESPONSIBILITIES AND ROLES </w:t>
      </w:r>
    </w:p>
    <w:p w14:paraId="5AEF99CA" w14:textId="77777777" w:rsidR="00887FF0" w:rsidRPr="003F5526" w:rsidRDefault="00887FF0" w:rsidP="00887FF0">
      <w:pPr>
        <w:tabs>
          <w:tab w:val="left" w:pos="709"/>
        </w:tabs>
        <w:spacing w:after="0"/>
        <w:jc w:val="both"/>
        <w:rPr>
          <w:rFonts w:asciiTheme="majorHAnsi" w:hAnsiTheme="majorHAnsi" w:cs="Times New Roman"/>
          <w:b/>
          <w:color w:val="000000" w:themeColor="text1"/>
        </w:rPr>
      </w:pPr>
      <w:r w:rsidRPr="003F5526">
        <w:rPr>
          <w:rFonts w:asciiTheme="majorHAnsi" w:hAnsiTheme="majorHAnsi" w:cs="Times New Roman"/>
          <w:color w:val="000000" w:themeColor="text1"/>
        </w:rPr>
        <w:t>4.1 Both Parties shall carry out the Research Project with due diligence and efficiency, ensuring compliance and in accordance with relevant applicable local laws, regulations,</w:t>
      </w:r>
      <w:r w:rsidRPr="003F5526" w:rsidDel="00D01B7B">
        <w:rPr>
          <w:rFonts w:asciiTheme="majorHAnsi" w:hAnsiTheme="majorHAnsi" w:cs="Times New Roman"/>
          <w:color w:val="000000" w:themeColor="text1"/>
        </w:rPr>
        <w:t xml:space="preserve"> </w:t>
      </w:r>
      <w:r w:rsidRPr="003F5526">
        <w:rPr>
          <w:rFonts w:asciiTheme="majorHAnsi" w:hAnsiTheme="majorHAnsi" w:cs="Times New Roman"/>
          <w:color w:val="000000" w:themeColor="text1"/>
        </w:rPr>
        <w:t>guidelines and the protocol.</w:t>
      </w:r>
    </w:p>
    <w:p w14:paraId="34EBB50C" w14:textId="77777777" w:rsidR="00887FF0" w:rsidRPr="003F5526" w:rsidRDefault="00887FF0" w:rsidP="00887FF0">
      <w:pPr>
        <w:tabs>
          <w:tab w:val="left" w:pos="709"/>
        </w:tabs>
        <w:spacing w:after="0"/>
        <w:jc w:val="both"/>
        <w:rPr>
          <w:rFonts w:asciiTheme="majorHAnsi" w:hAnsiTheme="majorHAnsi" w:cs="Times New Roman"/>
          <w:b/>
          <w:color w:val="000000" w:themeColor="text1"/>
        </w:rPr>
      </w:pPr>
      <w:r w:rsidRPr="003F5526">
        <w:rPr>
          <w:rFonts w:asciiTheme="majorHAnsi" w:hAnsiTheme="majorHAnsi" w:cs="Times New Roman"/>
          <w:color w:val="000000" w:themeColor="text1"/>
        </w:rPr>
        <w:t>4.2 Both Parties shall act at all times so as to protect the interests of both Parties.</w:t>
      </w:r>
    </w:p>
    <w:p w14:paraId="518D5EF5" w14:textId="286B27C2" w:rsidR="00887FF0" w:rsidRPr="003F5526" w:rsidRDefault="00887FF0" w:rsidP="00887FF0">
      <w:pPr>
        <w:tabs>
          <w:tab w:val="left" w:pos="709"/>
        </w:tabs>
        <w:spacing w:after="0"/>
        <w:jc w:val="both"/>
        <w:rPr>
          <w:rFonts w:asciiTheme="majorHAnsi" w:hAnsiTheme="majorHAnsi" w:cs="Times New Roman"/>
          <w:color w:val="000000" w:themeColor="text1"/>
        </w:rPr>
      </w:pPr>
      <w:r w:rsidRPr="003F5526">
        <w:rPr>
          <w:rFonts w:asciiTheme="majorHAnsi" w:hAnsiTheme="majorHAnsi" w:cs="Times New Roman"/>
          <w:color w:val="000000" w:themeColor="text1"/>
        </w:rPr>
        <w:t xml:space="preserve">4.3 Both Parties shall use reasonable efforts to perform respective scope under this Letter of Agreement to ensure the Successful Completion of the Project. During the duration of the Project, research collaborator shall, in connection with the Project, and in addition to any other reports required by this Agreement, keep and </w:t>
      </w:r>
      <w:r w:rsidR="005135CF" w:rsidRPr="003F5526">
        <w:rPr>
          <w:rFonts w:asciiTheme="majorHAnsi" w:hAnsiTheme="majorHAnsi" w:cs="Times New Roman"/>
          <w:color w:val="000000" w:themeColor="text1"/>
        </w:rPr>
        <w:t>maintain</w:t>
      </w:r>
      <w:r w:rsidRPr="003F5526">
        <w:rPr>
          <w:rFonts w:asciiTheme="majorHAnsi" w:hAnsiTheme="majorHAnsi" w:cs="Times New Roman"/>
          <w:color w:val="000000" w:themeColor="text1"/>
        </w:rPr>
        <w:t xml:space="preserve"> all confidential data, records and any other information related to the Project.</w:t>
      </w:r>
    </w:p>
    <w:p w14:paraId="3780AF6D" w14:textId="77777777" w:rsidR="00887FF0" w:rsidRPr="003F5526" w:rsidRDefault="00887FF0" w:rsidP="00887FF0">
      <w:pPr>
        <w:tabs>
          <w:tab w:val="left" w:pos="709"/>
        </w:tabs>
        <w:spacing w:after="0"/>
        <w:jc w:val="both"/>
        <w:rPr>
          <w:rFonts w:asciiTheme="majorHAnsi" w:hAnsiTheme="majorHAnsi" w:cs="Times New Roman"/>
          <w:b/>
          <w:color w:val="000000" w:themeColor="text1"/>
        </w:rPr>
      </w:pPr>
    </w:p>
    <w:p w14:paraId="5ED6BAF1"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b/>
          <w:color w:val="000000" w:themeColor="text1"/>
        </w:rPr>
        <w:t xml:space="preserve">5. RESEARCH FINDINGS </w:t>
      </w:r>
    </w:p>
    <w:p w14:paraId="6ECEA14A" w14:textId="77777777" w:rsidR="00887FF0" w:rsidRPr="003F5526" w:rsidRDefault="00887FF0" w:rsidP="00887FF0">
      <w:pPr>
        <w:tabs>
          <w:tab w:val="left" w:pos="709"/>
        </w:tabs>
        <w:spacing w:after="0"/>
        <w:jc w:val="both"/>
        <w:rPr>
          <w:rFonts w:asciiTheme="majorHAnsi" w:hAnsiTheme="majorHAnsi" w:cs="Times New Roman"/>
          <w:color w:val="000000" w:themeColor="text1"/>
        </w:rPr>
      </w:pPr>
      <w:r w:rsidRPr="003F5526">
        <w:rPr>
          <w:rFonts w:asciiTheme="majorHAnsi" w:hAnsiTheme="majorHAnsi" w:cs="Times New Roman"/>
          <w:color w:val="000000" w:themeColor="text1"/>
        </w:rPr>
        <w:t xml:space="preserve">In the promotion of good research culture and ethics in collaborative work; research results and developments relating to the areas of collaboration as specified under this Agreement and the benefit from it will be shared between both Parties. </w:t>
      </w:r>
    </w:p>
    <w:p w14:paraId="080E89C0" w14:textId="77777777" w:rsidR="00887FF0" w:rsidRPr="003F5526" w:rsidRDefault="00887FF0" w:rsidP="00887FF0">
      <w:pPr>
        <w:numPr>
          <w:ilvl w:val="0"/>
          <w:numId w:val="44"/>
        </w:numPr>
        <w:tabs>
          <w:tab w:val="num" w:pos="426"/>
        </w:tabs>
        <w:spacing w:after="0"/>
        <w:ind w:left="426" w:hanging="284"/>
        <w:jc w:val="both"/>
        <w:rPr>
          <w:rFonts w:asciiTheme="majorHAnsi" w:hAnsiTheme="majorHAnsi" w:cs="Times New Roman"/>
          <w:i/>
          <w:color w:val="000000" w:themeColor="text1"/>
        </w:rPr>
      </w:pPr>
      <w:r w:rsidRPr="003F5526">
        <w:rPr>
          <w:rFonts w:asciiTheme="majorHAnsi" w:hAnsiTheme="majorHAnsi" w:cs="Times New Roman"/>
          <w:i/>
          <w:color w:val="000000" w:themeColor="text1"/>
        </w:rPr>
        <w:t xml:space="preserve">Subject to conditions stated in this agreement, both Parties will freely share, between each other, but not to other parties, all research results, and other developments related to the areas of collaboration as specified under this agreement.  </w:t>
      </w:r>
    </w:p>
    <w:p w14:paraId="30C73396" w14:textId="77777777" w:rsidR="00887FF0" w:rsidRPr="003F5526" w:rsidRDefault="00887FF0" w:rsidP="00887FF0">
      <w:pPr>
        <w:numPr>
          <w:ilvl w:val="0"/>
          <w:numId w:val="44"/>
        </w:numPr>
        <w:tabs>
          <w:tab w:val="num" w:pos="426"/>
        </w:tabs>
        <w:spacing w:after="0"/>
        <w:ind w:left="426" w:hanging="284"/>
        <w:jc w:val="both"/>
        <w:rPr>
          <w:rFonts w:asciiTheme="majorHAnsi" w:hAnsiTheme="majorHAnsi" w:cs="Times New Roman"/>
          <w:i/>
          <w:color w:val="000000" w:themeColor="text1"/>
        </w:rPr>
      </w:pPr>
      <w:r w:rsidRPr="003F5526">
        <w:rPr>
          <w:rFonts w:asciiTheme="majorHAnsi" w:hAnsiTheme="majorHAnsi" w:cs="Times New Roman"/>
          <w:i/>
          <w:color w:val="000000" w:themeColor="text1"/>
        </w:rPr>
        <w:t xml:space="preserve">Neither Parties nor Research collaborators may jeopardize the application of patents or publication of articles by disclosure of information without the consent of the other.  </w:t>
      </w:r>
    </w:p>
    <w:p w14:paraId="6512DB1B" w14:textId="77777777" w:rsidR="00887FF0" w:rsidRPr="003F5526" w:rsidRDefault="00887FF0" w:rsidP="00887FF0">
      <w:pPr>
        <w:numPr>
          <w:ilvl w:val="0"/>
          <w:numId w:val="44"/>
        </w:numPr>
        <w:tabs>
          <w:tab w:val="num" w:pos="426"/>
        </w:tabs>
        <w:spacing w:after="0"/>
        <w:ind w:left="426" w:hanging="284"/>
        <w:jc w:val="both"/>
        <w:rPr>
          <w:rFonts w:asciiTheme="majorHAnsi" w:hAnsiTheme="majorHAnsi" w:cs="Times New Roman"/>
          <w:i/>
          <w:color w:val="000000" w:themeColor="text1"/>
        </w:rPr>
      </w:pPr>
      <w:r w:rsidRPr="003F5526">
        <w:rPr>
          <w:rFonts w:asciiTheme="majorHAnsi" w:hAnsiTheme="majorHAnsi" w:cs="Times New Roman"/>
          <w:i/>
          <w:color w:val="000000" w:themeColor="text1"/>
        </w:rPr>
        <w:t xml:space="preserve">The Parties will not unreasonably withhold consent if dissemination of data will not jeopardize their application of patents or publications or if withholding the data would be detrimental to any parties.  </w:t>
      </w:r>
    </w:p>
    <w:p w14:paraId="1F6C7DF1" w14:textId="77777777" w:rsidR="00887FF0" w:rsidRPr="003F5526" w:rsidRDefault="00887FF0" w:rsidP="00887FF0">
      <w:pPr>
        <w:numPr>
          <w:ilvl w:val="0"/>
          <w:numId w:val="44"/>
        </w:numPr>
        <w:tabs>
          <w:tab w:val="num" w:pos="426"/>
        </w:tabs>
        <w:spacing w:after="0"/>
        <w:ind w:left="426" w:hanging="284"/>
        <w:jc w:val="both"/>
        <w:rPr>
          <w:rFonts w:asciiTheme="majorHAnsi" w:hAnsiTheme="majorHAnsi" w:cs="Times New Roman"/>
          <w:i/>
          <w:color w:val="000000" w:themeColor="text1"/>
        </w:rPr>
      </w:pPr>
      <w:r w:rsidRPr="003F5526">
        <w:rPr>
          <w:rFonts w:asciiTheme="majorHAnsi" w:hAnsiTheme="majorHAnsi" w:cs="Times New Roman"/>
          <w:i/>
          <w:color w:val="000000" w:themeColor="text1"/>
        </w:rPr>
        <w:t xml:space="preserve">Any benefits from the project will be shared between the Parties concerned based on the share of the intellectual property rights related to the benefit. </w:t>
      </w:r>
    </w:p>
    <w:p w14:paraId="202845F1" w14:textId="77777777" w:rsidR="00887FF0" w:rsidRPr="003F5526" w:rsidRDefault="00887FF0" w:rsidP="00887FF0">
      <w:pPr>
        <w:numPr>
          <w:ilvl w:val="0"/>
          <w:numId w:val="44"/>
        </w:numPr>
        <w:tabs>
          <w:tab w:val="num" w:pos="426"/>
        </w:tabs>
        <w:spacing w:after="0"/>
        <w:ind w:left="426" w:hanging="284"/>
        <w:jc w:val="both"/>
        <w:rPr>
          <w:rFonts w:asciiTheme="majorHAnsi" w:hAnsiTheme="majorHAnsi" w:cs="Times New Roman"/>
          <w:i/>
          <w:color w:val="000000" w:themeColor="text1"/>
        </w:rPr>
      </w:pPr>
      <w:r w:rsidRPr="003F5526">
        <w:rPr>
          <w:rFonts w:asciiTheme="majorHAnsi" w:hAnsiTheme="majorHAnsi" w:cs="Times New Roman"/>
          <w:i/>
          <w:color w:val="000000" w:themeColor="text1"/>
        </w:rPr>
        <w:t>All primary data or secondary data obtained during the study shall be explicitly used for this project.</w:t>
      </w:r>
    </w:p>
    <w:p w14:paraId="440FFBA7" w14:textId="77777777" w:rsidR="00887FF0" w:rsidRPr="003F5526" w:rsidRDefault="00887FF0" w:rsidP="00887FF0">
      <w:pPr>
        <w:numPr>
          <w:ilvl w:val="0"/>
          <w:numId w:val="44"/>
        </w:numPr>
        <w:tabs>
          <w:tab w:val="num" w:pos="426"/>
        </w:tabs>
        <w:spacing w:after="0"/>
        <w:ind w:left="426" w:hanging="284"/>
        <w:jc w:val="both"/>
        <w:rPr>
          <w:rFonts w:asciiTheme="majorHAnsi" w:hAnsiTheme="majorHAnsi" w:cs="Times New Roman"/>
          <w:i/>
          <w:color w:val="000000" w:themeColor="text1"/>
        </w:rPr>
      </w:pPr>
      <w:r w:rsidRPr="003F5526">
        <w:rPr>
          <w:rFonts w:asciiTheme="majorHAnsi" w:hAnsiTheme="majorHAnsi" w:cs="Times New Roman"/>
          <w:i/>
          <w:color w:val="000000" w:themeColor="text1"/>
        </w:rPr>
        <w:t xml:space="preserve"> Primary data collected or secondary data compiled through the collaborative study groups shall not be released to third parties without the mutual consent of the respective Parties.</w:t>
      </w:r>
    </w:p>
    <w:p w14:paraId="34360BFD" w14:textId="77777777" w:rsidR="00887FF0" w:rsidRPr="003F5526" w:rsidRDefault="00887FF0" w:rsidP="00887FF0">
      <w:pPr>
        <w:spacing w:after="0"/>
        <w:jc w:val="both"/>
        <w:rPr>
          <w:rFonts w:asciiTheme="majorHAnsi" w:hAnsiTheme="majorHAnsi" w:cs="Times New Roman"/>
          <w:i/>
          <w:color w:val="000000" w:themeColor="text1"/>
        </w:rPr>
      </w:pPr>
    </w:p>
    <w:p w14:paraId="1876A5FB"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b/>
          <w:color w:val="000000" w:themeColor="text1"/>
        </w:rPr>
        <w:t xml:space="preserve">6. PROJECT INTELLECTUAL PROPERTY </w:t>
      </w:r>
    </w:p>
    <w:p w14:paraId="1ACA4316" w14:textId="1E1B2BB8"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eastAsia="MS Mincho" w:hAnsiTheme="majorHAnsi" w:cs="Times New Roman"/>
          <w:color w:val="000000" w:themeColor="text1"/>
        </w:rPr>
        <w:t xml:space="preserve">As per Clause (5) of the MoU signed between </w:t>
      </w:r>
      <w:r w:rsidR="00742D9A">
        <w:rPr>
          <w:rFonts w:asciiTheme="majorHAnsi" w:eastAsia="MS Mincho" w:hAnsiTheme="majorHAnsi" w:cs="Times New Roman"/>
          <w:color w:val="000000" w:themeColor="text1"/>
        </w:rPr>
        <w:t>BRIC-NCCS</w:t>
      </w:r>
      <w:r w:rsidRPr="003F5526">
        <w:rPr>
          <w:rFonts w:asciiTheme="majorHAnsi" w:eastAsia="MS Mincho" w:hAnsiTheme="majorHAnsi" w:cs="Times New Roman"/>
          <w:color w:val="000000" w:themeColor="text1"/>
        </w:rPr>
        <w:t xml:space="preserve"> and </w:t>
      </w:r>
      <w:r w:rsidR="00742D9A">
        <w:rPr>
          <w:rFonts w:asciiTheme="majorHAnsi" w:eastAsia="MS Mincho" w:hAnsiTheme="majorHAnsi" w:cs="Times New Roman"/>
          <w:color w:val="000000" w:themeColor="text1"/>
        </w:rPr>
        <w:t>...................................</w:t>
      </w:r>
    </w:p>
    <w:p w14:paraId="5C7C5F9C" w14:textId="77777777" w:rsidR="00887FF0" w:rsidRPr="003F5526" w:rsidRDefault="00887FF0" w:rsidP="00887FF0">
      <w:pPr>
        <w:spacing w:after="0"/>
        <w:jc w:val="both"/>
        <w:rPr>
          <w:rFonts w:asciiTheme="majorHAnsi" w:hAnsiTheme="majorHAnsi" w:cs="Times New Roman"/>
          <w:b/>
          <w:color w:val="000000" w:themeColor="text1"/>
        </w:rPr>
      </w:pPr>
    </w:p>
    <w:p w14:paraId="2A6CBB7D"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b/>
          <w:color w:val="000000" w:themeColor="text1"/>
        </w:rPr>
        <w:t>7. DISCLOSURE OF INFORMATION</w:t>
      </w:r>
    </w:p>
    <w:p w14:paraId="28617FC1" w14:textId="777E1EAE" w:rsidR="00887FF0" w:rsidRPr="003F5526" w:rsidRDefault="00887FF0" w:rsidP="00887FF0">
      <w:pPr>
        <w:spacing w:after="0"/>
        <w:jc w:val="both"/>
        <w:rPr>
          <w:rFonts w:asciiTheme="majorHAnsi" w:hAnsiTheme="majorHAnsi" w:cs="Times New Roman"/>
          <w:b/>
          <w:color w:val="000000" w:themeColor="text1"/>
        </w:rPr>
      </w:pPr>
      <w:r w:rsidRPr="002B187B">
        <w:rPr>
          <w:rFonts w:asciiTheme="majorHAnsi" w:hAnsiTheme="majorHAnsi" w:cs="Times New Roman"/>
          <w:color w:val="000000" w:themeColor="text1"/>
          <w:highlight w:val="yellow"/>
        </w:rPr>
        <w:t>7. 1 If the Research Collaborator require</w:t>
      </w:r>
      <w:r w:rsidR="003F5526" w:rsidRPr="002B187B">
        <w:rPr>
          <w:rFonts w:asciiTheme="majorHAnsi" w:hAnsiTheme="majorHAnsi" w:cs="Times New Roman"/>
          <w:color w:val="000000" w:themeColor="text1"/>
          <w:highlight w:val="yellow"/>
        </w:rPr>
        <w:t>s</w:t>
      </w:r>
      <w:r w:rsidRPr="002B187B">
        <w:rPr>
          <w:rFonts w:asciiTheme="majorHAnsi" w:hAnsiTheme="majorHAnsi" w:cs="Times New Roman"/>
          <w:color w:val="000000" w:themeColor="text1"/>
          <w:highlight w:val="yellow"/>
        </w:rPr>
        <w:t xml:space="preserve"> data from an existing database or registry, the data requests must be submitted in writing to the data owner.</w:t>
      </w:r>
      <w:r w:rsidRPr="003F5526">
        <w:rPr>
          <w:rFonts w:asciiTheme="majorHAnsi" w:hAnsiTheme="majorHAnsi" w:cs="Times New Roman"/>
          <w:color w:val="000000" w:themeColor="text1"/>
        </w:rPr>
        <w:t xml:space="preserve"> </w:t>
      </w:r>
    </w:p>
    <w:p w14:paraId="1C47D1B0" w14:textId="2CB119F6"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color w:val="000000" w:themeColor="text1"/>
        </w:rPr>
        <w:t>7.</w:t>
      </w:r>
      <w:r w:rsidR="003F5526">
        <w:rPr>
          <w:rFonts w:asciiTheme="majorHAnsi" w:hAnsiTheme="majorHAnsi" w:cs="Times New Roman"/>
          <w:color w:val="000000" w:themeColor="text1"/>
        </w:rPr>
        <w:t>2</w:t>
      </w:r>
      <w:r w:rsidRPr="003F5526">
        <w:rPr>
          <w:rFonts w:asciiTheme="majorHAnsi" w:hAnsiTheme="majorHAnsi" w:cs="Times New Roman"/>
          <w:color w:val="000000" w:themeColor="text1"/>
        </w:rPr>
        <w:t xml:space="preserve"> Where the data, information and/or results of the Project have been designated as confidential data by either Parties, the Research collaborators shall not inform, announce or disclose to any third party, any information obtained through the implementation of this Agreement or any result of it, unless written approval is obtained from both Parties.</w:t>
      </w:r>
    </w:p>
    <w:p w14:paraId="0A4404B0" w14:textId="5AC47672"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color w:val="000000" w:themeColor="text1"/>
        </w:rPr>
        <w:t>7.</w:t>
      </w:r>
      <w:r w:rsidR="003F5526">
        <w:rPr>
          <w:rFonts w:asciiTheme="majorHAnsi" w:hAnsiTheme="majorHAnsi" w:cs="Times New Roman"/>
          <w:color w:val="000000" w:themeColor="text1"/>
        </w:rPr>
        <w:t>3</w:t>
      </w:r>
      <w:r w:rsidRPr="003F5526">
        <w:rPr>
          <w:rFonts w:asciiTheme="majorHAnsi" w:hAnsiTheme="majorHAnsi" w:cs="Times New Roman"/>
          <w:color w:val="000000" w:themeColor="text1"/>
        </w:rPr>
        <w:t xml:space="preserve"> Notwithstanding the generality of the foregoing, the receiving Party shall not disclose all or any part of such Confidential Information to any third party or make any use of the same (except for the purpose of performing its obligations under this Agreement) without the prior written consent of the disclosing Party. </w:t>
      </w:r>
    </w:p>
    <w:p w14:paraId="6E748CCE" w14:textId="40DA5C42"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color w:val="000000" w:themeColor="text1"/>
        </w:rPr>
        <w:lastRenderedPageBreak/>
        <w:t>7.</w:t>
      </w:r>
      <w:r w:rsidR="003F5526">
        <w:rPr>
          <w:rFonts w:asciiTheme="majorHAnsi" w:hAnsiTheme="majorHAnsi" w:cs="Times New Roman"/>
          <w:color w:val="000000" w:themeColor="text1"/>
        </w:rPr>
        <w:t>4</w:t>
      </w:r>
      <w:r w:rsidRPr="003F5526">
        <w:rPr>
          <w:rFonts w:asciiTheme="majorHAnsi" w:hAnsiTheme="majorHAnsi" w:cs="Times New Roman"/>
          <w:color w:val="000000" w:themeColor="text1"/>
        </w:rPr>
        <w:t xml:space="preserve"> The receiving Party agrees to restrict access to all Confidential Information within its organization to only such limited group of authorized employees or agents who require to know such information in connection with the receiving Party’s obligations or otherwise obligated to keep such information confidential and are instructed to neither use nor disclose such information in a manner other than as permitted herein. </w:t>
      </w:r>
    </w:p>
    <w:p w14:paraId="084AB5DF" w14:textId="17D828BB"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color w:val="000000" w:themeColor="text1"/>
        </w:rPr>
        <w:t>7.</w:t>
      </w:r>
      <w:r w:rsidR="003F5526">
        <w:rPr>
          <w:rFonts w:asciiTheme="majorHAnsi" w:hAnsiTheme="majorHAnsi" w:cs="Times New Roman"/>
          <w:color w:val="000000" w:themeColor="text1"/>
        </w:rPr>
        <w:t>5</w:t>
      </w:r>
      <w:r w:rsidRPr="003F5526">
        <w:rPr>
          <w:rFonts w:asciiTheme="majorHAnsi" w:hAnsiTheme="majorHAnsi" w:cs="Times New Roman"/>
          <w:color w:val="000000" w:themeColor="text1"/>
        </w:rPr>
        <w:t xml:space="preserve"> Upon termination of this Agreement, the Receiving Party shall, upon the request of the Disclosing Party, return all Confidential Information (including all copies thereof) to the Disclosing Party or destroy the same on Disclosing Party’s instruction, within thirty (30) days after the termination or expiration of the term of this Agreement, whichever is earlier. </w:t>
      </w:r>
    </w:p>
    <w:p w14:paraId="352FE961" w14:textId="2B2A047B"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color w:val="000000" w:themeColor="text1"/>
        </w:rPr>
        <w:t>7.</w:t>
      </w:r>
      <w:r w:rsidR="003F5526">
        <w:rPr>
          <w:rFonts w:asciiTheme="majorHAnsi" w:hAnsiTheme="majorHAnsi" w:cs="Times New Roman"/>
          <w:color w:val="000000" w:themeColor="text1"/>
        </w:rPr>
        <w:t>6</w:t>
      </w:r>
      <w:r w:rsidRPr="003F5526">
        <w:rPr>
          <w:rFonts w:asciiTheme="majorHAnsi" w:hAnsiTheme="majorHAnsi" w:cs="Times New Roman"/>
          <w:color w:val="000000" w:themeColor="text1"/>
        </w:rPr>
        <w:t xml:space="preserve"> The obligations of confidentiality under this Agreement shall survive the expiry or earlier termination of this Agreement for a period of three (3) years. </w:t>
      </w:r>
    </w:p>
    <w:p w14:paraId="0A18FF04" w14:textId="77777777" w:rsidR="00887FF0" w:rsidRPr="003F5526" w:rsidRDefault="00887FF0" w:rsidP="00887FF0">
      <w:pPr>
        <w:spacing w:after="0"/>
        <w:jc w:val="both"/>
        <w:rPr>
          <w:rFonts w:asciiTheme="majorHAnsi" w:hAnsiTheme="majorHAnsi" w:cs="Times New Roman"/>
          <w:color w:val="000000" w:themeColor="text1"/>
        </w:rPr>
      </w:pPr>
    </w:p>
    <w:p w14:paraId="7BFBE895" w14:textId="77777777" w:rsidR="00887FF0" w:rsidRPr="003F5526" w:rsidRDefault="00887FF0" w:rsidP="00887FF0">
      <w:pPr>
        <w:spacing w:after="0"/>
        <w:jc w:val="both"/>
        <w:rPr>
          <w:rFonts w:asciiTheme="majorHAnsi" w:hAnsiTheme="majorHAnsi" w:cs="Times New Roman"/>
          <w:color w:val="000000" w:themeColor="text1"/>
        </w:rPr>
      </w:pPr>
    </w:p>
    <w:p w14:paraId="0A169BCF"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b/>
          <w:color w:val="000000" w:themeColor="text1"/>
        </w:rPr>
        <w:t>8. PUBLICATION</w:t>
      </w:r>
    </w:p>
    <w:p w14:paraId="20641B75" w14:textId="3D208AB5" w:rsidR="00887FF0" w:rsidRPr="003F5526" w:rsidRDefault="00887FF0" w:rsidP="00887FF0">
      <w:pPr>
        <w:spacing w:after="0"/>
        <w:contextualSpacing/>
        <w:jc w:val="both"/>
        <w:rPr>
          <w:rFonts w:asciiTheme="majorHAnsi" w:hAnsiTheme="majorHAnsi" w:cs="Times New Roman"/>
          <w:b/>
          <w:color w:val="000000" w:themeColor="text1"/>
        </w:rPr>
      </w:pPr>
      <w:r w:rsidRPr="003F5526">
        <w:rPr>
          <w:rFonts w:asciiTheme="majorHAnsi" w:eastAsia="MS Mincho" w:hAnsiTheme="majorHAnsi" w:cs="Times New Roman"/>
          <w:color w:val="000000" w:themeColor="text1"/>
        </w:rPr>
        <w:t xml:space="preserve">8.1 As per Clause (5) of the MoU signed between </w:t>
      </w:r>
      <w:r w:rsidR="00742D9A">
        <w:rPr>
          <w:rFonts w:asciiTheme="majorHAnsi" w:eastAsia="MS Mincho" w:hAnsiTheme="majorHAnsi" w:cs="Times New Roman"/>
          <w:color w:val="000000" w:themeColor="text1"/>
        </w:rPr>
        <w:t>BRIC-NCCS</w:t>
      </w:r>
      <w:r w:rsidRPr="003F5526">
        <w:rPr>
          <w:rFonts w:asciiTheme="majorHAnsi" w:eastAsia="MS Mincho" w:hAnsiTheme="majorHAnsi" w:cs="Times New Roman"/>
          <w:color w:val="000000" w:themeColor="text1"/>
        </w:rPr>
        <w:t xml:space="preserve"> and </w:t>
      </w:r>
      <w:r w:rsidR="00742D9A">
        <w:rPr>
          <w:rFonts w:asciiTheme="majorHAnsi" w:eastAsia="MS Mincho" w:hAnsiTheme="majorHAnsi" w:cs="Times New Roman"/>
          <w:color w:val="000000" w:themeColor="text1"/>
        </w:rPr>
        <w:t>...................................</w:t>
      </w:r>
    </w:p>
    <w:p w14:paraId="3B7E2761" w14:textId="77777777" w:rsidR="00887FF0" w:rsidRPr="003F5526" w:rsidRDefault="00887FF0" w:rsidP="00887FF0">
      <w:pPr>
        <w:spacing w:after="0"/>
        <w:jc w:val="both"/>
        <w:rPr>
          <w:rFonts w:asciiTheme="majorHAnsi" w:hAnsiTheme="majorHAnsi" w:cs="Times New Roman"/>
          <w:color w:val="000000" w:themeColor="text1"/>
        </w:rPr>
      </w:pPr>
      <w:r w:rsidRPr="003F5526">
        <w:rPr>
          <w:rFonts w:asciiTheme="majorHAnsi" w:hAnsiTheme="majorHAnsi" w:cs="Times New Roman"/>
          <w:color w:val="000000" w:themeColor="text1"/>
        </w:rPr>
        <w:t xml:space="preserve">8.2 All material prepared for publication by a Party (the “Submitting Party”) shall be submitted to the other Party for permission to publish at least fourteen (14) days prior to submission for publication or disclosure to a third party which permission shall not be unreasonably withheld; and if at any time during the </w:t>
      </w:r>
      <w:proofErr w:type="spellStart"/>
      <w:r w:rsidRPr="003F5526">
        <w:rPr>
          <w:rFonts w:asciiTheme="majorHAnsi" w:hAnsiTheme="majorHAnsi" w:cs="Times New Roman"/>
          <w:color w:val="000000" w:themeColor="text1"/>
        </w:rPr>
        <w:t>said</w:t>
      </w:r>
      <w:proofErr w:type="spellEnd"/>
      <w:r w:rsidRPr="003F5526">
        <w:rPr>
          <w:rFonts w:asciiTheme="majorHAnsi" w:hAnsiTheme="majorHAnsi" w:cs="Times New Roman"/>
          <w:color w:val="000000" w:themeColor="text1"/>
        </w:rPr>
        <w:t xml:space="preserve"> period of fourteen (14) days the other Party requests the Submitting Party not to proceed with publication or disclosure of the material in the form submitted then the Submitting Party will either: </w:t>
      </w:r>
    </w:p>
    <w:p w14:paraId="71B97FD7" w14:textId="77777777" w:rsidR="00887FF0" w:rsidRPr="003F5526" w:rsidRDefault="00887FF0" w:rsidP="00A016FD">
      <w:pPr>
        <w:numPr>
          <w:ilvl w:val="0"/>
          <w:numId w:val="45"/>
        </w:numPr>
        <w:tabs>
          <w:tab w:val="left" w:pos="1701"/>
        </w:tabs>
        <w:spacing w:after="0"/>
        <w:ind w:left="284" w:hanging="284"/>
        <w:jc w:val="both"/>
        <w:rPr>
          <w:rFonts w:asciiTheme="majorHAnsi" w:hAnsiTheme="majorHAnsi" w:cs="Times New Roman"/>
          <w:color w:val="000000" w:themeColor="text1"/>
        </w:rPr>
      </w:pPr>
      <w:r w:rsidRPr="003F5526">
        <w:rPr>
          <w:rFonts w:asciiTheme="majorHAnsi" w:hAnsiTheme="majorHAnsi" w:cs="Times New Roman"/>
          <w:color w:val="000000" w:themeColor="text1"/>
        </w:rPr>
        <w:t xml:space="preserve">Amend the proposed publication or disclosure as requested by the other Party; or </w:t>
      </w:r>
    </w:p>
    <w:p w14:paraId="746A3F82" w14:textId="77777777" w:rsidR="00887FF0" w:rsidRPr="003F5526" w:rsidRDefault="00887FF0" w:rsidP="00A016FD">
      <w:pPr>
        <w:numPr>
          <w:ilvl w:val="0"/>
          <w:numId w:val="45"/>
        </w:numPr>
        <w:tabs>
          <w:tab w:val="left" w:pos="1701"/>
        </w:tabs>
        <w:spacing w:after="0"/>
        <w:ind w:left="284" w:hanging="284"/>
        <w:jc w:val="both"/>
        <w:rPr>
          <w:rFonts w:asciiTheme="majorHAnsi" w:hAnsiTheme="majorHAnsi" w:cs="Times New Roman"/>
          <w:color w:val="000000" w:themeColor="text1"/>
        </w:rPr>
      </w:pPr>
      <w:r w:rsidRPr="003F5526">
        <w:rPr>
          <w:rFonts w:asciiTheme="majorHAnsi" w:hAnsiTheme="majorHAnsi" w:cs="Times New Roman"/>
          <w:color w:val="000000" w:themeColor="text1"/>
        </w:rPr>
        <w:t xml:space="preserve">Unless otherwise agreed, delay publication or disclosure for a period not exceeding sixty (60) days to allow registration or protection of intellectual property, or </w:t>
      </w:r>
    </w:p>
    <w:p w14:paraId="2B13475A" w14:textId="77777777" w:rsidR="00887FF0" w:rsidRPr="003F5526" w:rsidRDefault="00887FF0" w:rsidP="00A016FD">
      <w:pPr>
        <w:numPr>
          <w:ilvl w:val="0"/>
          <w:numId w:val="45"/>
        </w:numPr>
        <w:tabs>
          <w:tab w:val="left" w:pos="1701"/>
        </w:tabs>
        <w:spacing w:after="0"/>
        <w:ind w:left="284" w:hanging="284"/>
        <w:jc w:val="both"/>
        <w:rPr>
          <w:rFonts w:asciiTheme="majorHAnsi" w:hAnsiTheme="majorHAnsi" w:cs="Times New Roman"/>
          <w:color w:val="000000" w:themeColor="text1"/>
        </w:rPr>
      </w:pPr>
      <w:r w:rsidRPr="003F5526">
        <w:rPr>
          <w:rFonts w:asciiTheme="majorHAnsi" w:hAnsiTheme="majorHAnsi" w:cs="Times New Roman"/>
          <w:color w:val="000000" w:themeColor="text1"/>
        </w:rPr>
        <w:t xml:space="preserve">Where the publication or disclosure contains Confidential Information of the Disclosing Party, the Submitting Party shall delete such Confidential Information prior to any publication or disclosure. </w:t>
      </w:r>
    </w:p>
    <w:p w14:paraId="1DA51B8B" w14:textId="77777777" w:rsidR="00887FF0" w:rsidRPr="003F5526" w:rsidRDefault="00887FF0" w:rsidP="00A016FD">
      <w:pPr>
        <w:tabs>
          <w:tab w:val="left" w:pos="1276"/>
        </w:tabs>
        <w:spacing w:after="0"/>
        <w:ind w:left="284" w:hanging="284"/>
        <w:jc w:val="both"/>
        <w:rPr>
          <w:rFonts w:asciiTheme="majorHAnsi" w:hAnsiTheme="majorHAnsi" w:cs="Times New Roman"/>
          <w:color w:val="000000" w:themeColor="text1"/>
        </w:rPr>
      </w:pPr>
      <w:r w:rsidRPr="003F5526">
        <w:rPr>
          <w:rFonts w:asciiTheme="majorHAnsi" w:hAnsiTheme="majorHAnsi" w:cs="Times New Roman"/>
          <w:color w:val="000000" w:themeColor="text1"/>
        </w:rPr>
        <w:t xml:space="preserve">8.3 If no response is received from the other Party by the expiry of the period referred to in clause 9.2 above, the Submitting Party may forthwith proceed with the intended publication or disclosure without further reference to the other Party. </w:t>
      </w:r>
    </w:p>
    <w:p w14:paraId="621E60C9" w14:textId="77777777" w:rsidR="00887FF0" w:rsidRPr="003F5526" w:rsidRDefault="00887FF0" w:rsidP="00A016FD">
      <w:pPr>
        <w:tabs>
          <w:tab w:val="left" w:pos="1276"/>
        </w:tabs>
        <w:spacing w:after="0"/>
        <w:ind w:left="284" w:hanging="284"/>
        <w:jc w:val="both"/>
        <w:rPr>
          <w:rFonts w:asciiTheme="majorHAnsi" w:hAnsiTheme="majorHAnsi" w:cs="Times New Roman"/>
          <w:color w:val="000000" w:themeColor="text1"/>
        </w:rPr>
      </w:pPr>
      <w:r w:rsidRPr="003F5526">
        <w:rPr>
          <w:rFonts w:asciiTheme="majorHAnsi" w:hAnsiTheme="majorHAnsi" w:cs="Times New Roman"/>
          <w:color w:val="000000" w:themeColor="text1"/>
        </w:rPr>
        <w:t>8.4 As for the authorship in the article, unless otherwise agreed upon, the main researchers directly involved in the project is named, followed by a name to cover the whole framework project team (with a footnote giving the names of all the members of the group.</w:t>
      </w:r>
    </w:p>
    <w:p w14:paraId="4273EF30" w14:textId="77777777" w:rsidR="00887FF0" w:rsidRPr="003F5526" w:rsidRDefault="00887FF0" w:rsidP="00887FF0">
      <w:pPr>
        <w:spacing w:after="0"/>
        <w:jc w:val="both"/>
        <w:rPr>
          <w:rFonts w:asciiTheme="majorHAnsi" w:hAnsiTheme="majorHAnsi" w:cs="Times New Roman"/>
          <w:i/>
          <w:color w:val="000000" w:themeColor="text1"/>
        </w:rPr>
      </w:pPr>
    </w:p>
    <w:p w14:paraId="74ABDB0D" w14:textId="77777777" w:rsidR="00887FF0" w:rsidRPr="003F5526" w:rsidRDefault="00887FF0" w:rsidP="00887FF0">
      <w:pPr>
        <w:spacing w:after="0"/>
        <w:jc w:val="both"/>
        <w:rPr>
          <w:rFonts w:asciiTheme="majorHAnsi" w:hAnsiTheme="majorHAnsi" w:cs="Times New Roman"/>
          <w:i/>
          <w:color w:val="000000" w:themeColor="text1"/>
        </w:rPr>
      </w:pPr>
    </w:p>
    <w:p w14:paraId="7FFF8106" w14:textId="77777777" w:rsidR="00887FF0" w:rsidRPr="003F5526" w:rsidRDefault="00887FF0" w:rsidP="00887FF0">
      <w:pPr>
        <w:spacing w:after="0"/>
        <w:jc w:val="both"/>
        <w:rPr>
          <w:rFonts w:asciiTheme="majorHAnsi" w:eastAsia="MS Mincho" w:hAnsiTheme="majorHAnsi" w:cs="Times New Roman"/>
          <w:b/>
          <w:color w:val="000000" w:themeColor="text1"/>
        </w:rPr>
      </w:pPr>
      <w:r w:rsidRPr="003F5526">
        <w:rPr>
          <w:rFonts w:asciiTheme="majorHAnsi" w:eastAsia="MS Mincho" w:hAnsiTheme="majorHAnsi" w:cs="Times New Roman"/>
          <w:b/>
          <w:color w:val="000000" w:themeColor="text1"/>
        </w:rPr>
        <w:t>9. PATIENT/PERSONAL DATA PROTECTION</w:t>
      </w:r>
    </w:p>
    <w:p w14:paraId="0805B466" w14:textId="224D77EF"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eastAsia="MS Mincho" w:hAnsiTheme="majorHAnsi" w:cs="Times New Roman"/>
          <w:color w:val="000000" w:themeColor="text1"/>
        </w:rPr>
        <w:tab/>
      </w:r>
      <w:r w:rsidR="00742D9A">
        <w:rPr>
          <w:rFonts w:asciiTheme="majorHAnsi" w:eastAsia="MS Mincho" w:hAnsiTheme="majorHAnsi" w:cs="Times New Roman"/>
          <w:color w:val="000000" w:themeColor="text1"/>
        </w:rPr>
        <w:t>BRIC-NCCS</w:t>
      </w:r>
      <w:r w:rsidRPr="003F5526">
        <w:rPr>
          <w:rFonts w:asciiTheme="majorHAnsi" w:eastAsia="MS Mincho" w:hAnsiTheme="majorHAnsi" w:cs="Times New Roman"/>
          <w:color w:val="000000" w:themeColor="text1"/>
        </w:rPr>
        <w:t xml:space="preserve"> and </w:t>
      </w:r>
      <w:r w:rsidR="00742D9A">
        <w:rPr>
          <w:rFonts w:asciiTheme="majorHAnsi" w:eastAsia="MS Mincho" w:hAnsiTheme="majorHAnsi" w:cs="Times New Roman"/>
          <w:color w:val="000000" w:themeColor="text1"/>
        </w:rPr>
        <w:t>...................................</w:t>
      </w:r>
      <w:r w:rsidRPr="003F5526">
        <w:rPr>
          <w:rFonts w:asciiTheme="majorHAnsi" w:eastAsia="MS Mincho" w:hAnsiTheme="majorHAnsi" w:cs="Times New Roman"/>
          <w:color w:val="000000" w:themeColor="text1"/>
        </w:rPr>
        <w:t xml:space="preserve"> agree and undertake to keep confidential at all times if any patient </w:t>
      </w:r>
      <w:r w:rsidRPr="003F5526">
        <w:rPr>
          <w:rFonts w:asciiTheme="majorHAnsi" w:eastAsia="MS Mincho" w:hAnsiTheme="majorHAnsi" w:cs="Times New Roman"/>
          <w:color w:val="000000" w:themeColor="text1"/>
        </w:rPr>
        <w:tab/>
        <w:t>or personnel information or data exchanged. All patient information will be decoded</w:t>
      </w:r>
      <w:r w:rsidR="00783493">
        <w:rPr>
          <w:rFonts w:asciiTheme="majorHAnsi" w:eastAsia="MS Mincho" w:hAnsiTheme="majorHAnsi" w:cs="Times New Roman"/>
          <w:color w:val="000000" w:themeColor="text1"/>
        </w:rPr>
        <w:t>,</w:t>
      </w:r>
      <w:r w:rsidRPr="003F5526">
        <w:rPr>
          <w:rFonts w:asciiTheme="majorHAnsi" w:eastAsia="MS Mincho" w:hAnsiTheme="majorHAnsi" w:cs="Times New Roman"/>
          <w:color w:val="000000" w:themeColor="text1"/>
        </w:rPr>
        <w:t xml:space="preserve"> and any clinical or demographic information identifying the patient will not be shared with others. This information will be kept strictly confidential. The patient or its relative will not receive any financial reward for the knowledge generated from this study.</w:t>
      </w:r>
    </w:p>
    <w:p w14:paraId="5DE67236" w14:textId="77777777" w:rsidR="00887FF0" w:rsidRPr="003F5526" w:rsidRDefault="00887FF0" w:rsidP="00887FF0">
      <w:pPr>
        <w:spacing w:after="0"/>
        <w:jc w:val="both"/>
        <w:rPr>
          <w:rFonts w:asciiTheme="majorHAnsi" w:hAnsiTheme="majorHAnsi" w:cs="Times New Roman"/>
          <w:b/>
          <w:color w:val="000000" w:themeColor="text1"/>
        </w:rPr>
      </w:pPr>
    </w:p>
    <w:p w14:paraId="6CB8748E"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b/>
          <w:color w:val="000000" w:themeColor="text1"/>
        </w:rPr>
        <w:t>10. TERM AND TERMINATION</w:t>
      </w:r>
    </w:p>
    <w:p w14:paraId="21894E30" w14:textId="1FFC1450"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color w:val="000000" w:themeColor="text1"/>
          <w:highlight w:val="yellow"/>
        </w:rPr>
        <w:t xml:space="preserve">10.1 This Agreement shall commence on the effective date </w:t>
      </w:r>
      <w:r w:rsidR="003F5526" w:rsidRPr="003F5526">
        <w:rPr>
          <w:rFonts w:asciiTheme="majorHAnsi" w:hAnsiTheme="majorHAnsi" w:cs="Times New Roman"/>
          <w:color w:val="000000" w:themeColor="text1"/>
          <w:highlight w:val="yellow"/>
        </w:rPr>
        <w:t xml:space="preserve">which is </w:t>
      </w:r>
      <w:r w:rsidR="00783493">
        <w:rPr>
          <w:rFonts w:asciiTheme="majorHAnsi" w:hAnsiTheme="majorHAnsi" w:cs="Times New Roman"/>
          <w:color w:val="000000" w:themeColor="text1"/>
          <w:highlight w:val="yellow"/>
        </w:rPr>
        <w:t>………………</w:t>
      </w:r>
      <w:r w:rsidR="003F5526" w:rsidRPr="003F5526">
        <w:rPr>
          <w:rFonts w:asciiTheme="majorHAnsi" w:hAnsiTheme="majorHAnsi" w:cs="Times New Roman"/>
          <w:color w:val="000000" w:themeColor="text1"/>
          <w:highlight w:val="yellow"/>
        </w:rPr>
        <w:t xml:space="preserve"> </w:t>
      </w:r>
      <w:r w:rsidRPr="003F5526">
        <w:rPr>
          <w:rFonts w:asciiTheme="majorHAnsi" w:hAnsiTheme="majorHAnsi" w:cs="Times New Roman"/>
          <w:color w:val="000000" w:themeColor="text1"/>
          <w:highlight w:val="yellow"/>
        </w:rPr>
        <w:t xml:space="preserve">and shall continue in full force until the completion of the </w:t>
      </w:r>
      <w:r w:rsidR="003F5526" w:rsidRPr="003F5526">
        <w:rPr>
          <w:rFonts w:asciiTheme="majorHAnsi" w:hAnsiTheme="majorHAnsi" w:cs="Times New Roman"/>
          <w:color w:val="000000" w:themeColor="text1"/>
          <w:highlight w:val="yellow"/>
        </w:rPr>
        <w:t>s</w:t>
      </w:r>
      <w:r w:rsidRPr="003F5526">
        <w:rPr>
          <w:rFonts w:asciiTheme="majorHAnsi" w:hAnsiTheme="majorHAnsi" w:cs="Times New Roman"/>
          <w:color w:val="000000" w:themeColor="text1"/>
          <w:highlight w:val="yellow"/>
        </w:rPr>
        <w:t>tudy</w:t>
      </w:r>
      <w:r w:rsidR="003F5526" w:rsidRPr="003F5526">
        <w:rPr>
          <w:rFonts w:asciiTheme="majorHAnsi" w:hAnsiTheme="majorHAnsi" w:cs="Times New Roman"/>
          <w:color w:val="000000" w:themeColor="text1"/>
          <w:highlight w:val="yellow"/>
        </w:rPr>
        <w:t xml:space="preserve"> or till </w:t>
      </w:r>
      <w:r w:rsidR="00783493">
        <w:rPr>
          <w:rFonts w:asciiTheme="majorHAnsi" w:hAnsiTheme="majorHAnsi" w:cs="Times New Roman"/>
          <w:color w:val="000000" w:themeColor="text1"/>
          <w:highlight w:val="yellow"/>
        </w:rPr>
        <w:t>…………………….</w:t>
      </w:r>
      <w:r w:rsidR="003F5526" w:rsidRPr="003F5526">
        <w:rPr>
          <w:rFonts w:asciiTheme="majorHAnsi" w:hAnsiTheme="majorHAnsi" w:cs="Times New Roman"/>
          <w:color w:val="000000" w:themeColor="text1"/>
          <w:highlight w:val="yellow"/>
        </w:rPr>
        <w:t>, whichever is later</w:t>
      </w:r>
      <w:r w:rsidRPr="003F5526">
        <w:rPr>
          <w:rFonts w:asciiTheme="majorHAnsi" w:hAnsiTheme="majorHAnsi" w:cs="Times New Roman"/>
          <w:color w:val="000000" w:themeColor="text1"/>
          <w:highlight w:val="yellow"/>
        </w:rPr>
        <w:t>.</w:t>
      </w:r>
    </w:p>
    <w:p w14:paraId="2B8940C2"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color w:val="000000" w:themeColor="text1"/>
        </w:rPr>
        <w:t>10.3 The clauses regarding SHARING OF RESEARCH FINDINGS AND INTELLECTUAL PROPERTY, DISCLOSURE OF INFORMATION and PUBLICATION shall remain applicable after the termination of this Letter of Agreement, until the publication of the research finding and/or approval of a patent of which this project is of direct relevance, whichever is later.</w:t>
      </w:r>
      <w:r w:rsidRPr="003F5526">
        <w:rPr>
          <w:rFonts w:asciiTheme="majorHAnsi" w:hAnsiTheme="majorHAnsi" w:cs="Times New Roman"/>
          <w:i/>
          <w:color w:val="000000" w:themeColor="text1"/>
        </w:rPr>
        <w:t xml:space="preserve">  </w:t>
      </w:r>
    </w:p>
    <w:p w14:paraId="4B862A98" w14:textId="24A40A6B"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color w:val="000000" w:themeColor="text1"/>
        </w:rPr>
        <w:lastRenderedPageBreak/>
        <w:t xml:space="preserve">10.4 In the event that either Party hereto shall commit any material breach of or default </w:t>
      </w:r>
      <w:r w:rsidR="005135CF" w:rsidRPr="003F5526">
        <w:rPr>
          <w:rFonts w:asciiTheme="majorHAnsi" w:hAnsiTheme="majorHAnsi" w:cs="Times New Roman"/>
          <w:color w:val="000000" w:themeColor="text1"/>
        </w:rPr>
        <w:t>in the</w:t>
      </w:r>
      <w:r w:rsidRPr="003F5526">
        <w:rPr>
          <w:rFonts w:asciiTheme="majorHAnsi" w:hAnsiTheme="majorHAnsi" w:cs="Times New Roman"/>
          <w:color w:val="000000" w:themeColor="text1"/>
        </w:rPr>
        <w:t xml:space="preserve"> terms or conditions of this AGREEMENT, and also shall fail to reasonably remedy such default or breach within thirty (30) days after receipt of written notice thereof, the non-breaching Party may, at its option and in addition to any other remedies which it may have at law or in equity, terminate this AGREEMENT by sending notice of termination in writing to the other Party to such effect. Termination shall be effective as of the day of the receipt of such notice. Each Party shall have the right to terminate this AGREEMENT in the event of a Force Majeure condition as defined in the AGREEMENT. All effort will be made to keep the AGREEMENT intact.</w:t>
      </w:r>
    </w:p>
    <w:p w14:paraId="751CD412" w14:textId="77777777" w:rsidR="00887FF0" w:rsidRPr="003F5526" w:rsidRDefault="00887FF0" w:rsidP="00887FF0">
      <w:pPr>
        <w:spacing w:after="0"/>
        <w:jc w:val="both"/>
        <w:rPr>
          <w:rFonts w:asciiTheme="majorHAnsi" w:hAnsiTheme="majorHAnsi" w:cs="Times New Roman"/>
          <w:color w:val="000000" w:themeColor="text1"/>
        </w:rPr>
      </w:pPr>
    </w:p>
    <w:p w14:paraId="6E00A1FC" w14:textId="77777777" w:rsidR="00887FF0" w:rsidRPr="003F5526" w:rsidRDefault="00887FF0" w:rsidP="00887FF0">
      <w:pPr>
        <w:spacing w:after="0"/>
        <w:rPr>
          <w:rFonts w:asciiTheme="majorHAnsi" w:hAnsiTheme="majorHAnsi" w:cs="Times New Roman"/>
          <w:b/>
          <w:color w:val="000000" w:themeColor="text1"/>
        </w:rPr>
      </w:pPr>
      <w:r w:rsidRPr="003F5526">
        <w:rPr>
          <w:rFonts w:asciiTheme="majorHAnsi" w:hAnsiTheme="majorHAnsi" w:cs="Times New Roman"/>
          <w:b/>
          <w:color w:val="000000" w:themeColor="text1"/>
        </w:rPr>
        <w:t>11. FORCE MAJEURE</w:t>
      </w:r>
    </w:p>
    <w:p w14:paraId="29532CAC" w14:textId="1360374D" w:rsidR="00887FF0" w:rsidRPr="003F5526" w:rsidRDefault="00887FF0" w:rsidP="00887FF0">
      <w:pPr>
        <w:spacing w:after="0"/>
        <w:contextualSpacing/>
        <w:jc w:val="both"/>
        <w:rPr>
          <w:rFonts w:asciiTheme="majorHAnsi" w:hAnsiTheme="majorHAnsi" w:cs="Times New Roman"/>
          <w:b/>
          <w:color w:val="000000" w:themeColor="text1"/>
        </w:rPr>
      </w:pPr>
      <w:r w:rsidRPr="003F5526">
        <w:rPr>
          <w:rFonts w:asciiTheme="majorHAnsi" w:eastAsia="MS Mincho" w:hAnsiTheme="majorHAnsi" w:cs="Times New Roman"/>
          <w:color w:val="000000" w:themeColor="text1"/>
        </w:rPr>
        <w:t xml:space="preserve">As per Clause (9) of the MoU signed between </w:t>
      </w:r>
      <w:r w:rsidR="00742D9A">
        <w:rPr>
          <w:rFonts w:asciiTheme="majorHAnsi" w:eastAsia="MS Mincho" w:hAnsiTheme="majorHAnsi" w:cs="Times New Roman"/>
          <w:color w:val="000000" w:themeColor="text1"/>
        </w:rPr>
        <w:t>BRIC-NCCS</w:t>
      </w:r>
      <w:r w:rsidRPr="003F5526">
        <w:rPr>
          <w:rFonts w:asciiTheme="majorHAnsi" w:eastAsia="MS Mincho" w:hAnsiTheme="majorHAnsi" w:cs="Times New Roman"/>
          <w:color w:val="000000" w:themeColor="text1"/>
        </w:rPr>
        <w:t xml:space="preserve"> and </w:t>
      </w:r>
      <w:r w:rsidR="00742D9A">
        <w:rPr>
          <w:rFonts w:asciiTheme="majorHAnsi" w:eastAsia="MS Mincho" w:hAnsiTheme="majorHAnsi" w:cs="Times New Roman"/>
          <w:color w:val="000000" w:themeColor="text1"/>
        </w:rPr>
        <w:t>...................................</w:t>
      </w:r>
    </w:p>
    <w:p w14:paraId="76E57A27" w14:textId="77777777" w:rsidR="00887FF0" w:rsidRPr="003F5526" w:rsidRDefault="00887FF0" w:rsidP="00887FF0">
      <w:pPr>
        <w:spacing w:after="0"/>
        <w:jc w:val="both"/>
        <w:rPr>
          <w:rFonts w:asciiTheme="majorHAnsi" w:eastAsia="Arial Unicode MS" w:hAnsiTheme="majorHAnsi" w:cs="Times New Roman"/>
          <w:color w:val="000000" w:themeColor="text1"/>
          <w:lang w:val="en-US"/>
        </w:rPr>
      </w:pPr>
    </w:p>
    <w:p w14:paraId="5C8C28CC"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b/>
          <w:color w:val="000000" w:themeColor="text1"/>
        </w:rPr>
        <w:t>12. INDEMNITY</w:t>
      </w:r>
    </w:p>
    <w:p w14:paraId="0805F30E" w14:textId="5748211C" w:rsidR="00887FF0" w:rsidRPr="003F5526" w:rsidRDefault="00887FF0" w:rsidP="00887FF0">
      <w:pPr>
        <w:spacing w:after="0"/>
        <w:contextualSpacing/>
        <w:jc w:val="both"/>
        <w:rPr>
          <w:rFonts w:asciiTheme="majorHAnsi" w:eastAsia="MS Mincho" w:hAnsiTheme="majorHAnsi" w:cs="Times New Roman"/>
          <w:color w:val="000000" w:themeColor="text1"/>
        </w:rPr>
      </w:pPr>
      <w:r w:rsidRPr="003F5526">
        <w:rPr>
          <w:rFonts w:asciiTheme="majorHAnsi" w:eastAsia="MS Mincho" w:hAnsiTheme="majorHAnsi" w:cs="Times New Roman"/>
          <w:color w:val="000000" w:themeColor="text1"/>
        </w:rPr>
        <w:t xml:space="preserve">As per Clause (7) of the MoU signed between </w:t>
      </w:r>
      <w:r w:rsidR="00742D9A">
        <w:rPr>
          <w:rFonts w:asciiTheme="majorHAnsi" w:eastAsia="MS Mincho" w:hAnsiTheme="majorHAnsi" w:cs="Times New Roman"/>
          <w:color w:val="000000" w:themeColor="text1"/>
        </w:rPr>
        <w:t>BRIC-NCCS</w:t>
      </w:r>
      <w:r w:rsidRPr="003F5526">
        <w:rPr>
          <w:rFonts w:asciiTheme="majorHAnsi" w:eastAsia="MS Mincho" w:hAnsiTheme="majorHAnsi" w:cs="Times New Roman"/>
          <w:color w:val="000000" w:themeColor="text1"/>
        </w:rPr>
        <w:t xml:space="preserve"> </w:t>
      </w:r>
      <w:r w:rsidR="005135CF" w:rsidRPr="003F5526">
        <w:rPr>
          <w:rFonts w:asciiTheme="majorHAnsi" w:eastAsia="MS Mincho" w:hAnsiTheme="majorHAnsi" w:cs="Times New Roman"/>
          <w:color w:val="000000" w:themeColor="text1"/>
        </w:rPr>
        <w:t xml:space="preserve">and </w:t>
      </w:r>
      <w:r w:rsidR="00742D9A">
        <w:rPr>
          <w:rFonts w:asciiTheme="majorHAnsi" w:eastAsia="MS Mincho" w:hAnsiTheme="majorHAnsi" w:cs="Times New Roman"/>
          <w:color w:val="000000" w:themeColor="text1"/>
        </w:rPr>
        <w:t>...................................</w:t>
      </w:r>
    </w:p>
    <w:p w14:paraId="674A0480" w14:textId="77777777" w:rsidR="00887FF0" w:rsidRPr="003F5526" w:rsidRDefault="00887FF0" w:rsidP="00887FF0">
      <w:pPr>
        <w:spacing w:after="0"/>
        <w:contextualSpacing/>
        <w:jc w:val="both"/>
        <w:rPr>
          <w:rFonts w:asciiTheme="majorHAnsi" w:hAnsiTheme="majorHAnsi" w:cs="Times New Roman"/>
          <w:b/>
          <w:color w:val="000000" w:themeColor="text1"/>
        </w:rPr>
      </w:pPr>
    </w:p>
    <w:p w14:paraId="1D9B86FB"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b/>
          <w:color w:val="000000" w:themeColor="text1"/>
        </w:rPr>
        <w:t>13. AMENDMENTS</w:t>
      </w:r>
    </w:p>
    <w:p w14:paraId="729614E9" w14:textId="77777777" w:rsidR="00887FF0" w:rsidRPr="003F5526" w:rsidRDefault="00887FF0" w:rsidP="00887FF0">
      <w:pPr>
        <w:spacing w:after="0"/>
        <w:jc w:val="both"/>
        <w:rPr>
          <w:rFonts w:asciiTheme="majorHAnsi" w:hAnsiTheme="majorHAnsi" w:cs="Times New Roman"/>
          <w:color w:val="000000" w:themeColor="text1"/>
        </w:rPr>
      </w:pPr>
      <w:r w:rsidRPr="003F5526">
        <w:rPr>
          <w:rFonts w:asciiTheme="majorHAnsi" w:hAnsiTheme="majorHAnsi" w:cs="Times New Roman"/>
          <w:color w:val="000000" w:themeColor="text1"/>
        </w:rPr>
        <w:t>This   agreement may not be amended in any manner except by an instrument in writing signed by the duly authorized representatives of each of the parties hereto. Such revision or amendment will come into effect on such dates to be determined by both Parties.</w:t>
      </w:r>
    </w:p>
    <w:p w14:paraId="02AD24A9" w14:textId="77777777" w:rsidR="00887FF0" w:rsidRPr="003F5526" w:rsidRDefault="00887FF0" w:rsidP="00887FF0">
      <w:pPr>
        <w:spacing w:after="0"/>
        <w:jc w:val="both"/>
        <w:rPr>
          <w:rFonts w:asciiTheme="majorHAnsi" w:hAnsiTheme="majorHAnsi" w:cs="Times New Roman"/>
          <w:color w:val="000000" w:themeColor="text1"/>
        </w:rPr>
      </w:pPr>
    </w:p>
    <w:p w14:paraId="47641E2B"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b/>
          <w:color w:val="000000" w:themeColor="text1"/>
        </w:rPr>
        <w:t>14. ASSIGNMENT / NOVATION</w:t>
      </w:r>
    </w:p>
    <w:p w14:paraId="66E628FE" w14:textId="77777777" w:rsidR="00887FF0" w:rsidRPr="003F5526" w:rsidRDefault="00887FF0" w:rsidP="00887FF0">
      <w:pPr>
        <w:spacing w:after="0"/>
        <w:jc w:val="both"/>
        <w:rPr>
          <w:rFonts w:asciiTheme="majorHAnsi" w:hAnsiTheme="majorHAnsi" w:cs="Times New Roman"/>
          <w:color w:val="000000" w:themeColor="text1"/>
        </w:rPr>
      </w:pPr>
      <w:r w:rsidRPr="003F5526">
        <w:rPr>
          <w:rFonts w:asciiTheme="majorHAnsi" w:hAnsiTheme="majorHAnsi" w:cs="Times New Roman"/>
          <w:color w:val="000000" w:themeColor="text1"/>
        </w:rPr>
        <w:t xml:space="preserve">No right or obligation related to this Agreement shall be assigned by the Research Collaborator without the prior written permission of the respective Competent authorities.  </w:t>
      </w:r>
    </w:p>
    <w:p w14:paraId="26BF9328" w14:textId="77777777" w:rsidR="00887FF0" w:rsidRPr="003F5526" w:rsidRDefault="00887FF0" w:rsidP="00887FF0">
      <w:pPr>
        <w:spacing w:after="0"/>
        <w:jc w:val="both"/>
        <w:rPr>
          <w:rFonts w:asciiTheme="majorHAnsi" w:hAnsiTheme="majorHAnsi" w:cs="Times New Roman"/>
          <w:color w:val="000000" w:themeColor="text1"/>
        </w:rPr>
      </w:pPr>
    </w:p>
    <w:p w14:paraId="1E7D3B2D"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b/>
          <w:color w:val="000000" w:themeColor="text1"/>
        </w:rPr>
        <w:t>15. ARBITRATION</w:t>
      </w:r>
    </w:p>
    <w:p w14:paraId="4553F86D" w14:textId="5DE616B1" w:rsidR="00887FF0" w:rsidRPr="003F5526" w:rsidRDefault="00887FF0" w:rsidP="00887FF0">
      <w:pPr>
        <w:spacing w:after="0"/>
        <w:contextualSpacing/>
        <w:jc w:val="both"/>
        <w:rPr>
          <w:rFonts w:asciiTheme="majorHAnsi" w:hAnsiTheme="majorHAnsi" w:cs="Times New Roman"/>
          <w:b/>
          <w:color w:val="000000" w:themeColor="text1"/>
        </w:rPr>
      </w:pPr>
      <w:r w:rsidRPr="003F5526">
        <w:rPr>
          <w:rFonts w:asciiTheme="majorHAnsi" w:eastAsia="MS Mincho" w:hAnsiTheme="majorHAnsi" w:cs="Times New Roman"/>
          <w:color w:val="000000" w:themeColor="text1"/>
        </w:rPr>
        <w:t xml:space="preserve">As per Clause (14) of the MoU signed between </w:t>
      </w:r>
      <w:r w:rsidR="00742D9A">
        <w:rPr>
          <w:rFonts w:asciiTheme="majorHAnsi" w:eastAsia="MS Mincho" w:hAnsiTheme="majorHAnsi" w:cs="Times New Roman"/>
          <w:color w:val="000000" w:themeColor="text1"/>
        </w:rPr>
        <w:t>BRIC-NCCS</w:t>
      </w:r>
      <w:r w:rsidRPr="003F5526">
        <w:rPr>
          <w:rFonts w:asciiTheme="majorHAnsi" w:eastAsia="MS Mincho" w:hAnsiTheme="majorHAnsi" w:cs="Times New Roman"/>
          <w:color w:val="000000" w:themeColor="text1"/>
        </w:rPr>
        <w:t xml:space="preserve"> and </w:t>
      </w:r>
      <w:r w:rsidR="00742D9A">
        <w:rPr>
          <w:rFonts w:asciiTheme="majorHAnsi" w:eastAsia="MS Mincho" w:hAnsiTheme="majorHAnsi" w:cs="Times New Roman"/>
          <w:color w:val="000000" w:themeColor="text1"/>
        </w:rPr>
        <w:t>...................................</w:t>
      </w:r>
    </w:p>
    <w:p w14:paraId="416E4796" w14:textId="77777777" w:rsidR="00887FF0" w:rsidRPr="003F5526" w:rsidRDefault="00887FF0" w:rsidP="00887FF0">
      <w:pPr>
        <w:spacing w:after="0"/>
        <w:jc w:val="both"/>
        <w:rPr>
          <w:rFonts w:asciiTheme="majorHAnsi" w:hAnsiTheme="majorHAnsi" w:cs="Times New Roman"/>
          <w:b/>
          <w:i/>
          <w:color w:val="000000" w:themeColor="text1"/>
        </w:rPr>
      </w:pPr>
    </w:p>
    <w:p w14:paraId="3EBD251A" w14:textId="77777777" w:rsidR="00887FF0" w:rsidRPr="003F5526" w:rsidRDefault="00887FF0" w:rsidP="00887FF0">
      <w:pPr>
        <w:spacing w:after="0"/>
        <w:jc w:val="both"/>
        <w:rPr>
          <w:rFonts w:asciiTheme="majorHAnsi" w:hAnsiTheme="majorHAnsi" w:cs="Times New Roman"/>
          <w:b/>
          <w:color w:val="000000" w:themeColor="text1"/>
        </w:rPr>
      </w:pPr>
      <w:r w:rsidRPr="003F5526">
        <w:rPr>
          <w:rFonts w:asciiTheme="majorHAnsi" w:hAnsiTheme="majorHAnsi" w:cs="Times New Roman"/>
          <w:b/>
          <w:color w:val="000000" w:themeColor="text1"/>
        </w:rPr>
        <w:t>16. GOVERNING LAWS</w:t>
      </w:r>
    </w:p>
    <w:p w14:paraId="79452797" w14:textId="77777777" w:rsidR="00887FF0" w:rsidRPr="003F5526" w:rsidRDefault="00887FF0" w:rsidP="00887FF0">
      <w:pPr>
        <w:spacing w:after="0"/>
        <w:jc w:val="both"/>
        <w:rPr>
          <w:rFonts w:asciiTheme="majorHAnsi" w:hAnsiTheme="majorHAnsi" w:cs="Times New Roman"/>
          <w:color w:val="000000" w:themeColor="text1"/>
        </w:rPr>
      </w:pPr>
      <w:r w:rsidRPr="003F5526">
        <w:rPr>
          <w:rFonts w:asciiTheme="majorHAnsi" w:hAnsiTheme="majorHAnsi" w:cs="Times New Roman"/>
          <w:color w:val="000000" w:themeColor="text1"/>
        </w:rPr>
        <w:t xml:space="preserve">This Agreement shall be governed by and construed in accordance with the laws of Govt. of India </w:t>
      </w:r>
    </w:p>
    <w:p w14:paraId="6D0CC131" w14:textId="77777777" w:rsidR="00887FF0" w:rsidRPr="003F5526" w:rsidRDefault="00887FF0" w:rsidP="00887FF0">
      <w:pPr>
        <w:spacing w:after="0"/>
        <w:ind w:left="709"/>
        <w:jc w:val="both"/>
        <w:rPr>
          <w:rFonts w:asciiTheme="majorHAnsi" w:hAnsiTheme="majorHAnsi" w:cs="Times New Roman"/>
          <w:color w:val="000000" w:themeColor="text1"/>
        </w:rPr>
      </w:pPr>
    </w:p>
    <w:p w14:paraId="1D5C6007" w14:textId="5F017A29" w:rsidR="00887FF0" w:rsidRPr="003F5526" w:rsidRDefault="00887FF0" w:rsidP="00887FF0">
      <w:pPr>
        <w:spacing w:after="0"/>
        <w:jc w:val="both"/>
        <w:rPr>
          <w:rFonts w:asciiTheme="majorHAnsi" w:hAnsiTheme="majorHAnsi" w:cs="Times New Roman"/>
          <w:color w:val="000000" w:themeColor="text1"/>
        </w:rPr>
      </w:pPr>
      <w:r w:rsidRPr="003F5526">
        <w:rPr>
          <w:rFonts w:asciiTheme="majorHAnsi" w:hAnsiTheme="majorHAnsi" w:cs="Times New Roman"/>
          <w:b/>
          <w:color w:val="000000" w:themeColor="text1"/>
        </w:rPr>
        <w:t>IN WITNESS WHEREOF</w:t>
      </w:r>
      <w:r w:rsidRPr="003F5526">
        <w:rPr>
          <w:rFonts w:asciiTheme="majorHAnsi" w:hAnsiTheme="majorHAnsi" w:cs="Times New Roman"/>
          <w:color w:val="000000" w:themeColor="text1"/>
        </w:rPr>
        <w:t xml:space="preserve">, the undersigned being duly authorized by their respective Institutions, </w:t>
      </w:r>
      <w:r w:rsidR="005135CF" w:rsidRPr="003F5526">
        <w:rPr>
          <w:rFonts w:asciiTheme="majorHAnsi" w:hAnsiTheme="majorHAnsi" w:cs="Times New Roman"/>
          <w:color w:val="000000" w:themeColor="text1"/>
        </w:rPr>
        <w:t>has</w:t>
      </w:r>
      <w:r w:rsidRPr="003F5526">
        <w:rPr>
          <w:rFonts w:asciiTheme="majorHAnsi" w:hAnsiTheme="majorHAnsi" w:cs="Times New Roman"/>
          <w:color w:val="000000" w:themeColor="text1"/>
        </w:rPr>
        <w:t xml:space="preserve"> signed this Agreement.</w:t>
      </w:r>
    </w:p>
    <w:p w14:paraId="7BDC9D51" w14:textId="77777777" w:rsidR="00887FF0" w:rsidRPr="003F5526" w:rsidRDefault="00887FF0" w:rsidP="00887FF0">
      <w:pPr>
        <w:spacing w:after="0"/>
        <w:jc w:val="both"/>
        <w:rPr>
          <w:rFonts w:asciiTheme="majorHAnsi" w:hAnsiTheme="majorHAnsi" w:cs="Times New Roman"/>
          <w:color w:val="000000" w:themeColor="text1"/>
        </w:rPr>
      </w:pPr>
    </w:p>
    <w:p w14:paraId="09CB5746" w14:textId="5CBD8F6D" w:rsidR="008C651C" w:rsidRPr="00617A76" w:rsidRDefault="008C651C" w:rsidP="008C651C">
      <w:pPr>
        <w:spacing w:after="0"/>
        <w:contextualSpacing/>
        <w:jc w:val="both"/>
        <w:rPr>
          <w:rFonts w:asciiTheme="majorHAnsi" w:hAnsiTheme="majorHAnsi" w:cs="Calibri"/>
          <w:color w:val="000000" w:themeColor="text1"/>
        </w:rPr>
      </w:pPr>
      <w:r w:rsidRPr="00617A76">
        <w:rPr>
          <w:rFonts w:asciiTheme="majorHAnsi" w:hAnsiTheme="majorHAnsi" w:cs="Calibri"/>
          <w:color w:val="000000" w:themeColor="text1"/>
        </w:rPr>
        <w:t xml:space="preserve">In witness whereof the </w:t>
      </w:r>
      <w:r>
        <w:rPr>
          <w:rFonts w:asciiTheme="majorHAnsi" w:hAnsiTheme="majorHAnsi" w:cs="Calibri"/>
          <w:color w:val="000000" w:themeColor="text1"/>
        </w:rPr>
        <w:t>P</w:t>
      </w:r>
      <w:r w:rsidRPr="00617A76">
        <w:rPr>
          <w:rFonts w:asciiTheme="majorHAnsi" w:hAnsiTheme="majorHAnsi" w:cs="Calibri"/>
          <w:color w:val="000000" w:themeColor="text1"/>
        </w:rPr>
        <w:t xml:space="preserve">arties hereto have signed this </w:t>
      </w:r>
      <w:r>
        <w:rPr>
          <w:rFonts w:asciiTheme="majorHAnsi" w:hAnsiTheme="majorHAnsi" w:cs="Calibri"/>
          <w:color w:val="000000" w:themeColor="text1"/>
        </w:rPr>
        <w:t>MOU</w:t>
      </w:r>
      <w:r w:rsidRPr="00617A76">
        <w:rPr>
          <w:rFonts w:asciiTheme="majorHAnsi" w:hAnsiTheme="majorHAnsi" w:cs="Calibri"/>
          <w:color w:val="000000" w:themeColor="text1"/>
        </w:rPr>
        <w:t>, on the day, month and year mentioned hereinbefore.</w:t>
      </w:r>
    </w:p>
    <w:p w14:paraId="58DFC90F" w14:textId="77777777" w:rsidR="008C651C" w:rsidRPr="00617A76" w:rsidRDefault="008C651C" w:rsidP="008C651C">
      <w:pPr>
        <w:pStyle w:val="BodyTextIndent"/>
        <w:tabs>
          <w:tab w:val="left" w:pos="709"/>
        </w:tabs>
        <w:spacing w:line="276" w:lineRule="auto"/>
        <w:ind w:left="360"/>
        <w:rPr>
          <w:rFonts w:asciiTheme="majorHAnsi" w:hAnsiTheme="majorHAnsi"/>
          <w:color w:val="000000" w:themeColor="text1"/>
        </w:rPr>
      </w:pPr>
    </w:p>
    <w:p w14:paraId="1C3119DF" w14:textId="2B0A813A" w:rsidR="008C651C" w:rsidRPr="00617A76" w:rsidRDefault="008C651C" w:rsidP="008C651C">
      <w:pPr>
        <w:pStyle w:val="BodyText3"/>
        <w:spacing w:line="276" w:lineRule="auto"/>
        <w:rPr>
          <w:rFonts w:asciiTheme="majorHAnsi" w:hAnsiTheme="majorHAnsi"/>
          <w:color w:val="000000" w:themeColor="text1"/>
          <w:sz w:val="22"/>
          <w:szCs w:val="22"/>
        </w:rPr>
      </w:pPr>
      <w:r w:rsidRPr="00617A76">
        <w:rPr>
          <w:rFonts w:asciiTheme="majorHAnsi" w:hAnsiTheme="majorHAnsi"/>
          <w:color w:val="000000" w:themeColor="text1"/>
          <w:sz w:val="22"/>
          <w:szCs w:val="22"/>
        </w:rPr>
        <w:t>Signed on this</w:t>
      </w:r>
      <w:r w:rsidRPr="00617A76">
        <w:rPr>
          <w:rFonts w:asciiTheme="majorHAnsi" w:hAnsiTheme="majorHAnsi"/>
          <w:b w:val="0"/>
          <w:bCs w:val="0"/>
          <w:color w:val="000000" w:themeColor="text1"/>
          <w:sz w:val="22"/>
          <w:szCs w:val="22"/>
        </w:rPr>
        <w:t xml:space="preserve"> </w:t>
      </w:r>
      <w:proofErr w:type="spellStart"/>
      <w:r w:rsidRPr="005F22FF">
        <w:rPr>
          <w:rFonts w:asciiTheme="majorHAnsi" w:hAnsiTheme="majorHAnsi"/>
          <w:bCs w:val="0"/>
          <w:color w:val="000000" w:themeColor="text1"/>
          <w:sz w:val="22"/>
          <w:szCs w:val="22"/>
        </w:rPr>
        <w:t>day</w:t>
      </w:r>
      <w:r w:rsidRPr="00617A76">
        <w:rPr>
          <w:rFonts w:asciiTheme="majorHAnsi" w:hAnsiTheme="majorHAnsi"/>
          <w:b w:val="0"/>
          <w:bCs w:val="0"/>
          <w:color w:val="000000" w:themeColor="text1"/>
          <w:sz w:val="22"/>
          <w:szCs w:val="22"/>
        </w:rPr>
        <w:t>_____________________</w:t>
      </w:r>
      <w:r w:rsidRPr="00617A76">
        <w:rPr>
          <w:rFonts w:asciiTheme="majorHAnsi" w:hAnsiTheme="majorHAnsi"/>
          <w:color w:val="000000" w:themeColor="text1"/>
          <w:sz w:val="22"/>
          <w:szCs w:val="22"/>
        </w:rPr>
        <w:t>by</w:t>
      </w:r>
      <w:proofErr w:type="spellEnd"/>
      <w:r>
        <w:rPr>
          <w:rFonts w:asciiTheme="majorHAnsi" w:hAnsiTheme="majorHAnsi"/>
          <w:color w:val="000000" w:themeColor="text1"/>
          <w:sz w:val="22"/>
          <w:szCs w:val="22"/>
        </w:rPr>
        <w:t xml:space="preserve"> all the PARTIES to this MO</w:t>
      </w:r>
    </w:p>
    <w:p w14:paraId="22BA3630" w14:textId="77777777" w:rsidR="008C651C" w:rsidRPr="00617A76" w:rsidRDefault="008C651C" w:rsidP="008C651C">
      <w:pPr>
        <w:pStyle w:val="BodyText3"/>
        <w:spacing w:line="276" w:lineRule="auto"/>
        <w:rPr>
          <w:rFonts w:asciiTheme="majorHAnsi" w:hAnsiTheme="majorHAnsi"/>
          <w:color w:val="000000" w:themeColor="text1"/>
          <w:sz w:val="22"/>
          <w:szCs w:val="22"/>
        </w:rPr>
      </w:pPr>
    </w:p>
    <w:p w14:paraId="7305FDE2" w14:textId="77777777" w:rsidR="00887FF0" w:rsidRPr="003F5526" w:rsidRDefault="00887FF0" w:rsidP="00887FF0">
      <w:pPr>
        <w:jc w:val="both"/>
        <w:rPr>
          <w:rFonts w:asciiTheme="majorHAnsi" w:hAnsiTheme="majorHAnsi" w:cs="Times New Roman"/>
          <w:b/>
          <w:color w:val="000000" w:themeColor="text1"/>
        </w:rPr>
      </w:pPr>
      <w:proofErr w:type="gramStart"/>
      <w:r w:rsidRPr="003F5526">
        <w:rPr>
          <w:rFonts w:asciiTheme="majorHAnsi" w:hAnsiTheme="majorHAnsi" w:cs="Times New Roman"/>
          <w:b/>
          <w:color w:val="000000" w:themeColor="text1"/>
        </w:rPr>
        <w:t>SO</w:t>
      </w:r>
      <w:proofErr w:type="gramEnd"/>
      <w:r w:rsidRPr="003F5526">
        <w:rPr>
          <w:rFonts w:asciiTheme="majorHAnsi" w:hAnsiTheme="majorHAnsi" w:cs="Times New Roman"/>
          <w:b/>
          <w:color w:val="000000" w:themeColor="text1"/>
        </w:rPr>
        <w:t xml:space="preserve"> AGREED:</w:t>
      </w:r>
    </w:p>
    <w:p w14:paraId="47E9BC24" w14:textId="77777777" w:rsidR="00887FF0" w:rsidRPr="003F5526" w:rsidRDefault="00887FF0" w:rsidP="00887FF0">
      <w:pPr>
        <w:ind w:left="720"/>
        <w:contextualSpacing/>
        <w:jc w:val="both"/>
        <w:rPr>
          <w:rFonts w:asciiTheme="majorHAnsi" w:hAnsiTheme="majorHAnsi" w:cs="Times New Roman"/>
          <w:color w:val="000000" w:themeColor="text1"/>
        </w:rPr>
      </w:pPr>
    </w:p>
    <w:p w14:paraId="6CE3806D" w14:textId="77777777" w:rsidR="00887FF0" w:rsidRPr="003F5526" w:rsidRDefault="00887FF0" w:rsidP="00887FF0">
      <w:pPr>
        <w:jc w:val="both"/>
        <w:rPr>
          <w:rFonts w:asciiTheme="majorHAnsi" w:hAnsiTheme="majorHAnsi" w:cs="Times New Roman"/>
          <w:b/>
          <w:color w:val="000000" w:themeColor="text1"/>
        </w:rPr>
      </w:pPr>
      <w:r w:rsidRPr="003F5526">
        <w:rPr>
          <w:rFonts w:asciiTheme="majorHAnsi" w:hAnsiTheme="majorHAnsi" w:cs="Times New Roman"/>
          <w:b/>
          <w:color w:val="000000" w:themeColor="text1"/>
        </w:rPr>
        <w:t>For and on behalf of</w:t>
      </w:r>
      <w:r w:rsidRPr="003F5526">
        <w:rPr>
          <w:rFonts w:asciiTheme="majorHAnsi" w:hAnsiTheme="majorHAnsi" w:cs="Times New Roman"/>
          <w:b/>
          <w:color w:val="000000" w:themeColor="text1"/>
        </w:rPr>
        <w:tab/>
      </w:r>
      <w:r w:rsidRPr="003F5526">
        <w:rPr>
          <w:rFonts w:asciiTheme="majorHAnsi" w:hAnsiTheme="majorHAnsi" w:cs="Times New Roman"/>
          <w:b/>
          <w:color w:val="000000" w:themeColor="text1"/>
        </w:rPr>
        <w:tab/>
        <w:t xml:space="preserve"> </w:t>
      </w:r>
      <w:r w:rsidRPr="003F5526">
        <w:rPr>
          <w:rFonts w:asciiTheme="majorHAnsi" w:hAnsiTheme="majorHAnsi" w:cs="Times New Roman"/>
          <w:b/>
          <w:color w:val="000000" w:themeColor="text1"/>
        </w:rPr>
        <w:tab/>
      </w:r>
      <w:r w:rsidRPr="003F5526">
        <w:rPr>
          <w:rFonts w:asciiTheme="majorHAnsi" w:hAnsiTheme="majorHAnsi" w:cs="Times New Roman"/>
          <w:b/>
          <w:color w:val="000000" w:themeColor="text1"/>
        </w:rPr>
        <w:tab/>
      </w:r>
      <w:r w:rsidRPr="003F5526">
        <w:rPr>
          <w:rFonts w:asciiTheme="majorHAnsi" w:hAnsiTheme="majorHAnsi" w:cs="Times New Roman"/>
          <w:b/>
          <w:color w:val="000000" w:themeColor="text1"/>
        </w:rPr>
        <w:tab/>
        <w:t>For and on behalf of</w:t>
      </w:r>
    </w:p>
    <w:p w14:paraId="6EC2BD25" w14:textId="22CD4A3F" w:rsidR="00887FF0" w:rsidRPr="003F5526" w:rsidRDefault="00742D9A" w:rsidP="00887FF0">
      <w:pPr>
        <w:jc w:val="both"/>
        <w:rPr>
          <w:rFonts w:asciiTheme="majorHAnsi" w:hAnsiTheme="majorHAnsi" w:cs="Times New Roman"/>
          <w:color w:val="000000" w:themeColor="text1"/>
        </w:rPr>
      </w:pPr>
      <w:r>
        <w:rPr>
          <w:rFonts w:asciiTheme="majorHAnsi" w:hAnsiTheme="majorHAnsi" w:cs="Times New Roman"/>
          <w:color w:val="000000" w:themeColor="text1"/>
        </w:rPr>
        <w:t>...................................</w:t>
      </w:r>
      <w:r w:rsidR="00887FF0" w:rsidRPr="003F5526">
        <w:rPr>
          <w:rFonts w:asciiTheme="majorHAnsi" w:hAnsiTheme="majorHAnsi" w:cs="Times New Roman"/>
          <w:color w:val="000000" w:themeColor="text1"/>
        </w:rPr>
        <w:tab/>
        <w:t xml:space="preserve"> </w:t>
      </w:r>
      <w:r w:rsidR="00887FF0" w:rsidRPr="003F5526">
        <w:rPr>
          <w:rFonts w:asciiTheme="majorHAnsi" w:hAnsiTheme="majorHAnsi" w:cs="Times New Roman"/>
          <w:color w:val="000000" w:themeColor="text1"/>
        </w:rPr>
        <w:tab/>
      </w:r>
      <w:r w:rsidR="00887FF0" w:rsidRPr="003F5526">
        <w:rPr>
          <w:rFonts w:asciiTheme="majorHAnsi" w:hAnsiTheme="majorHAnsi" w:cs="Times New Roman"/>
          <w:color w:val="000000" w:themeColor="text1"/>
        </w:rPr>
        <w:tab/>
      </w:r>
      <w:r w:rsidR="00887FF0" w:rsidRPr="003F5526">
        <w:rPr>
          <w:rFonts w:asciiTheme="majorHAnsi" w:hAnsiTheme="majorHAnsi" w:cs="Times New Roman"/>
          <w:color w:val="000000" w:themeColor="text1"/>
        </w:rPr>
        <w:tab/>
      </w:r>
      <w:r w:rsidR="00887FF0" w:rsidRPr="003F5526">
        <w:rPr>
          <w:rFonts w:asciiTheme="majorHAnsi" w:hAnsiTheme="majorHAnsi" w:cs="Times New Roman"/>
          <w:color w:val="000000" w:themeColor="text1"/>
        </w:rPr>
        <w:tab/>
      </w:r>
      <w:r w:rsidR="00887FF0" w:rsidRPr="003F5526">
        <w:rPr>
          <w:rFonts w:asciiTheme="majorHAnsi" w:hAnsiTheme="majorHAnsi" w:cs="Times New Roman"/>
          <w:color w:val="000000" w:themeColor="text1"/>
        </w:rPr>
        <w:tab/>
      </w:r>
      <w:r w:rsidR="00887FF0" w:rsidRPr="003F5526">
        <w:rPr>
          <w:rFonts w:asciiTheme="majorHAnsi" w:hAnsiTheme="majorHAnsi" w:cs="Times New Roman"/>
          <w:color w:val="000000" w:themeColor="text1"/>
        </w:rPr>
        <w:tab/>
        <w:t>National Centre for Cell Science</w:t>
      </w:r>
    </w:p>
    <w:p w14:paraId="3FDF35D8" w14:textId="77777777" w:rsidR="00887FF0" w:rsidRPr="003F5526" w:rsidRDefault="00887FF0" w:rsidP="00887FF0">
      <w:pPr>
        <w:jc w:val="both"/>
        <w:rPr>
          <w:rFonts w:asciiTheme="majorHAnsi" w:hAnsiTheme="majorHAnsi" w:cs="Times New Roman"/>
          <w:color w:val="000000" w:themeColor="text1"/>
        </w:rPr>
      </w:pPr>
    </w:p>
    <w:p w14:paraId="71216D9E" w14:textId="77777777" w:rsidR="00887FF0" w:rsidRPr="003F5526" w:rsidRDefault="00887FF0" w:rsidP="00887FF0">
      <w:pPr>
        <w:jc w:val="both"/>
        <w:rPr>
          <w:rFonts w:asciiTheme="majorHAnsi" w:hAnsiTheme="majorHAnsi" w:cs="Times New Roman"/>
          <w:color w:val="000000" w:themeColor="text1"/>
        </w:rPr>
      </w:pPr>
      <w:r w:rsidRPr="003F5526">
        <w:rPr>
          <w:rFonts w:asciiTheme="majorHAnsi" w:hAnsiTheme="majorHAnsi" w:cs="Times New Roman"/>
          <w:color w:val="000000" w:themeColor="text1"/>
        </w:rPr>
        <w:t>Signature</w:t>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proofErr w:type="spellStart"/>
      <w:r w:rsidRPr="003F5526">
        <w:rPr>
          <w:rFonts w:asciiTheme="majorHAnsi" w:hAnsiTheme="majorHAnsi" w:cs="Times New Roman"/>
          <w:color w:val="000000" w:themeColor="text1"/>
        </w:rPr>
        <w:t>Signature</w:t>
      </w:r>
      <w:proofErr w:type="spellEnd"/>
    </w:p>
    <w:p w14:paraId="2A77318C" w14:textId="77777777" w:rsidR="00887FF0" w:rsidRPr="003F5526" w:rsidRDefault="00887FF0" w:rsidP="00887FF0">
      <w:pPr>
        <w:jc w:val="both"/>
        <w:rPr>
          <w:rFonts w:asciiTheme="majorHAnsi" w:hAnsiTheme="majorHAnsi" w:cs="Times New Roman"/>
          <w:color w:val="000000" w:themeColor="text1"/>
        </w:rPr>
      </w:pPr>
      <w:r w:rsidRPr="003F5526">
        <w:rPr>
          <w:rFonts w:asciiTheme="majorHAnsi" w:hAnsiTheme="majorHAnsi" w:cs="Times New Roman"/>
          <w:color w:val="000000" w:themeColor="text1"/>
        </w:rPr>
        <w:lastRenderedPageBreak/>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p>
    <w:p w14:paraId="39B4981C" w14:textId="77777777" w:rsidR="00887FF0" w:rsidRPr="003F5526" w:rsidRDefault="00887FF0" w:rsidP="00887FF0">
      <w:pPr>
        <w:jc w:val="both"/>
        <w:rPr>
          <w:rFonts w:asciiTheme="majorHAnsi" w:hAnsiTheme="majorHAnsi" w:cs="Times New Roman"/>
          <w:color w:val="000000" w:themeColor="text1"/>
        </w:rPr>
      </w:pPr>
      <w:r w:rsidRPr="003F5526">
        <w:rPr>
          <w:rFonts w:asciiTheme="majorHAnsi" w:hAnsiTheme="majorHAnsi" w:cs="Times New Roman"/>
          <w:color w:val="000000" w:themeColor="text1"/>
        </w:rPr>
        <w:t>Designation</w:t>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proofErr w:type="spellStart"/>
      <w:r w:rsidRPr="003F5526">
        <w:rPr>
          <w:rFonts w:asciiTheme="majorHAnsi" w:hAnsiTheme="majorHAnsi" w:cs="Times New Roman"/>
          <w:color w:val="000000" w:themeColor="text1"/>
        </w:rPr>
        <w:t>Designation</w:t>
      </w:r>
      <w:proofErr w:type="spellEnd"/>
    </w:p>
    <w:p w14:paraId="603C3240" w14:textId="77777777" w:rsidR="00887FF0" w:rsidRPr="003F5526" w:rsidRDefault="00887FF0" w:rsidP="00887FF0">
      <w:pPr>
        <w:jc w:val="both"/>
        <w:rPr>
          <w:rFonts w:asciiTheme="majorHAnsi" w:hAnsiTheme="majorHAnsi" w:cs="Times New Roman"/>
          <w:color w:val="000000" w:themeColor="text1"/>
        </w:rPr>
      </w:pPr>
      <w:r w:rsidRPr="003F5526">
        <w:rPr>
          <w:rFonts w:asciiTheme="majorHAnsi" w:hAnsiTheme="majorHAnsi" w:cs="Times New Roman"/>
          <w:color w:val="000000" w:themeColor="text1"/>
        </w:rPr>
        <w:t>Seal</w:t>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proofErr w:type="spellStart"/>
      <w:r w:rsidRPr="003F5526">
        <w:rPr>
          <w:rFonts w:asciiTheme="majorHAnsi" w:hAnsiTheme="majorHAnsi" w:cs="Times New Roman"/>
          <w:color w:val="000000" w:themeColor="text1"/>
        </w:rPr>
        <w:t>Seal</w:t>
      </w:r>
      <w:proofErr w:type="spellEnd"/>
    </w:p>
    <w:p w14:paraId="0060B76B" w14:textId="77777777" w:rsidR="00887FF0" w:rsidRPr="003F5526" w:rsidRDefault="00887FF0" w:rsidP="00887FF0">
      <w:pPr>
        <w:rPr>
          <w:rFonts w:asciiTheme="majorHAnsi" w:hAnsiTheme="majorHAnsi" w:cs="Times New Roman"/>
          <w:b/>
          <w:color w:val="000000" w:themeColor="text1"/>
        </w:rPr>
      </w:pPr>
    </w:p>
    <w:p w14:paraId="19692225" w14:textId="77777777" w:rsidR="00887FF0" w:rsidRPr="003F5526" w:rsidRDefault="00887FF0" w:rsidP="00887FF0">
      <w:pPr>
        <w:rPr>
          <w:rFonts w:asciiTheme="majorHAnsi" w:hAnsiTheme="majorHAnsi" w:cs="Times New Roman"/>
          <w:b/>
          <w:color w:val="000000" w:themeColor="text1"/>
        </w:rPr>
      </w:pPr>
      <w:r w:rsidRPr="003F5526">
        <w:rPr>
          <w:rFonts w:asciiTheme="majorHAnsi" w:hAnsiTheme="majorHAnsi" w:cs="Times New Roman"/>
          <w:b/>
          <w:color w:val="000000" w:themeColor="text1"/>
        </w:rPr>
        <w:t>Witnesses (Name &amp; Address)</w:t>
      </w:r>
      <w:r w:rsidRPr="003F5526">
        <w:rPr>
          <w:rFonts w:asciiTheme="majorHAnsi" w:hAnsiTheme="majorHAnsi" w:cs="Times New Roman"/>
          <w:b/>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r w:rsidRPr="003F5526">
        <w:rPr>
          <w:rFonts w:asciiTheme="majorHAnsi" w:hAnsiTheme="majorHAnsi" w:cs="Times New Roman"/>
          <w:b/>
          <w:color w:val="000000" w:themeColor="text1"/>
        </w:rPr>
        <w:t>Witnesses (Name &amp; Address)</w:t>
      </w:r>
    </w:p>
    <w:p w14:paraId="714FA79A" w14:textId="77777777" w:rsidR="00887FF0" w:rsidRPr="003F5526" w:rsidRDefault="00887FF0" w:rsidP="00887FF0">
      <w:pPr>
        <w:rPr>
          <w:rFonts w:asciiTheme="majorHAnsi" w:hAnsiTheme="majorHAnsi" w:cs="Times New Roman"/>
          <w:b/>
          <w:color w:val="000000" w:themeColor="text1"/>
        </w:rPr>
      </w:pPr>
    </w:p>
    <w:p w14:paraId="17DDB611" w14:textId="77777777" w:rsidR="00887FF0" w:rsidRPr="003F5526" w:rsidRDefault="00887FF0" w:rsidP="00887FF0">
      <w:pPr>
        <w:numPr>
          <w:ilvl w:val="0"/>
          <w:numId w:val="47"/>
        </w:numPr>
        <w:spacing w:after="0" w:line="240" w:lineRule="auto"/>
        <w:ind w:left="5130" w:hanging="4410"/>
        <w:contextualSpacing/>
        <w:rPr>
          <w:rFonts w:asciiTheme="majorHAnsi" w:hAnsiTheme="majorHAnsi" w:cs="Times New Roman"/>
          <w:b/>
          <w:color w:val="000000" w:themeColor="text1"/>
        </w:rPr>
      </w:pPr>
      <w:r w:rsidRPr="003F5526">
        <w:rPr>
          <w:rFonts w:asciiTheme="majorHAnsi" w:hAnsiTheme="majorHAnsi" w:cs="Times New Roman"/>
          <w:b/>
          <w:color w:val="000000" w:themeColor="text1"/>
        </w:rPr>
        <w:t>1.</w:t>
      </w:r>
    </w:p>
    <w:p w14:paraId="2F9E5E41" w14:textId="77777777" w:rsidR="00887FF0" w:rsidRPr="003F5526" w:rsidRDefault="00887FF0" w:rsidP="00887FF0">
      <w:pPr>
        <w:spacing w:after="0" w:line="240" w:lineRule="auto"/>
        <w:ind w:left="5130"/>
        <w:contextualSpacing/>
        <w:rPr>
          <w:rFonts w:asciiTheme="majorHAnsi" w:hAnsiTheme="majorHAnsi" w:cs="Times New Roman"/>
          <w:b/>
          <w:color w:val="000000" w:themeColor="text1"/>
        </w:rPr>
      </w:pPr>
    </w:p>
    <w:p w14:paraId="6992A04E" w14:textId="77777777" w:rsidR="00887FF0" w:rsidRPr="003F5526" w:rsidRDefault="00887FF0" w:rsidP="00887FF0">
      <w:pPr>
        <w:ind w:left="5760"/>
        <w:contextualSpacing/>
        <w:rPr>
          <w:rFonts w:asciiTheme="majorHAnsi" w:hAnsiTheme="majorHAnsi" w:cs="Times New Roman"/>
          <w:b/>
          <w:color w:val="000000" w:themeColor="text1"/>
        </w:rPr>
      </w:pPr>
    </w:p>
    <w:p w14:paraId="391CAF1F" w14:textId="77777777" w:rsidR="00887FF0" w:rsidRPr="003F5526" w:rsidRDefault="00887FF0" w:rsidP="00887FF0">
      <w:pPr>
        <w:numPr>
          <w:ilvl w:val="0"/>
          <w:numId w:val="46"/>
        </w:numPr>
        <w:tabs>
          <w:tab w:val="num" w:pos="5130"/>
        </w:tabs>
        <w:spacing w:after="0" w:line="240" w:lineRule="auto"/>
        <w:rPr>
          <w:rFonts w:asciiTheme="majorHAnsi" w:hAnsiTheme="majorHAnsi" w:cs="Times New Roman"/>
          <w:b/>
          <w:color w:val="000000" w:themeColor="text1"/>
        </w:rPr>
      </w:pPr>
      <w:r w:rsidRPr="003F5526">
        <w:rPr>
          <w:rFonts w:asciiTheme="majorHAnsi" w:hAnsiTheme="majorHAnsi" w:cs="Times New Roman"/>
          <w:b/>
          <w:color w:val="000000" w:themeColor="text1"/>
        </w:rPr>
        <w:t>2.</w:t>
      </w:r>
    </w:p>
    <w:p w14:paraId="1C77097D" w14:textId="77777777" w:rsidR="00887FF0" w:rsidRPr="003F5526" w:rsidRDefault="00887FF0" w:rsidP="00887FF0">
      <w:pPr>
        <w:rPr>
          <w:rFonts w:asciiTheme="majorHAnsi" w:hAnsiTheme="majorHAnsi" w:cs="Times New Roman"/>
          <w:b/>
          <w:color w:val="000000" w:themeColor="text1"/>
        </w:rPr>
      </w:pPr>
    </w:p>
    <w:p w14:paraId="1DB3AFFE" w14:textId="77777777" w:rsidR="00887FF0" w:rsidRPr="003F5526" w:rsidRDefault="00887FF0" w:rsidP="00887FF0">
      <w:pPr>
        <w:rPr>
          <w:rFonts w:asciiTheme="majorHAnsi" w:hAnsiTheme="majorHAnsi" w:cs="Times New Roman"/>
          <w:b/>
          <w:color w:val="000000" w:themeColor="text1"/>
        </w:rPr>
      </w:pPr>
    </w:p>
    <w:p w14:paraId="117363DD" w14:textId="77777777" w:rsidR="00887FF0" w:rsidRPr="003F5526" w:rsidRDefault="00887FF0" w:rsidP="00887FF0">
      <w:pPr>
        <w:rPr>
          <w:rFonts w:asciiTheme="majorHAnsi" w:hAnsiTheme="majorHAnsi" w:cs="Times New Roman"/>
          <w:color w:val="000000" w:themeColor="text1"/>
        </w:rPr>
      </w:pPr>
      <w:r w:rsidRPr="003F5526">
        <w:rPr>
          <w:rFonts w:asciiTheme="majorHAnsi" w:hAnsiTheme="majorHAnsi" w:cs="Times New Roman"/>
          <w:b/>
          <w:color w:val="000000" w:themeColor="text1"/>
        </w:rPr>
        <w:t xml:space="preserve">  Date:</w:t>
      </w:r>
      <w:r w:rsidRPr="003F5526">
        <w:rPr>
          <w:rFonts w:asciiTheme="majorHAnsi" w:hAnsiTheme="majorHAnsi" w:cs="Times New Roman"/>
          <w:b/>
          <w:color w:val="000000" w:themeColor="text1"/>
        </w:rPr>
        <w:tab/>
      </w:r>
      <w:r w:rsidRPr="003F5526">
        <w:rPr>
          <w:rFonts w:asciiTheme="majorHAnsi" w:hAnsiTheme="majorHAnsi" w:cs="Times New Roman"/>
          <w:b/>
          <w:color w:val="000000" w:themeColor="text1"/>
        </w:rPr>
        <w:tab/>
      </w:r>
      <w:r w:rsidRPr="003F5526">
        <w:rPr>
          <w:rFonts w:asciiTheme="majorHAnsi" w:hAnsiTheme="majorHAnsi" w:cs="Times New Roman"/>
          <w:b/>
          <w:color w:val="000000" w:themeColor="text1"/>
        </w:rPr>
        <w:tab/>
      </w:r>
      <w:r w:rsidRPr="003F5526">
        <w:rPr>
          <w:rFonts w:asciiTheme="majorHAnsi" w:hAnsiTheme="majorHAnsi" w:cs="Times New Roman"/>
          <w:b/>
          <w:color w:val="000000" w:themeColor="text1"/>
        </w:rPr>
        <w:tab/>
      </w:r>
      <w:r w:rsidRPr="003F5526">
        <w:rPr>
          <w:rFonts w:asciiTheme="majorHAnsi" w:hAnsiTheme="majorHAnsi" w:cs="Times New Roman"/>
          <w:b/>
          <w:color w:val="000000" w:themeColor="text1"/>
        </w:rPr>
        <w:tab/>
      </w:r>
      <w:r w:rsidRPr="003F5526">
        <w:rPr>
          <w:rFonts w:asciiTheme="majorHAnsi" w:hAnsiTheme="majorHAnsi" w:cs="Times New Roman"/>
          <w:b/>
          <w:color w:val="000000" w:themeColor="text1"/>
        </w:rPr>
        <w:tab/>
      </w:r>
      <w:r w:rsidRPr="003F5526">
        <w:rPr>
          <w:rFonts w:asciiTheme="majorHAnsi" w:hAnsiTheme="majorHAnsi" w:cs="Times New Roman"/>
          <w:b/>
          <w:color w:val="000000" w:themeColor="text1"/>
        </w:rPr>
        <w:tab/>
        <w:t xml:space="preserve">   Date:</w:t>
      </w:r>
      <w:r w:rsidRPr="003F5526">
        <w:rPr>
          <w:rFonts w:asciiTheme="majorHAnsi" w:hAnsiTheme="majorHAnsi" w:cs="Times New Roman"/>
          <w:color w:val="000000" w:themeColor="text1"/>
        </w:rPr>
        <w:tab/>
      </w:r>
      <w:r w:rsidRPr="003F5526">
        <w:rPr>
          <w:rFonts w:asciiTheme="majorHAnsi" w:hAnsiTheme="majorHAnsi" w:cs="Times New Roman"/>
          <w:color w:val="000000" w:themeColor="text1"/>
        </w:rPr>
        <w:tab/>
      </w:r>
    </w:p>
    <w:p w14:paraId="12CADECB" w14:textId="77777777" w:rsidR="00887FF0" w:rsidRPr="003F5526" w:rsidRDefault="00887FF0" w:rsidP="00887FF0">
      <w:pPr>
        <w:rPr>
          <w:rFonts w:asciiTheme="majorHAnsi" w:hAnsiTheme="majorHAnsi" w:cs="Times New Roman"/>
          <w:b/>
          <w:color w:val="000000" w:themeColor="text1"/>
        </w:rPr>
      </w:pPr>
      <w:r w:rsidRPr="003F5526">
        <w:rPr>
          <w:rFonts w:asciiTheme="majorHAnsi" w:hAnsiTheme="majorHAnsi" w:cs="Times New Roman"/>
          <w:b/>
          <w:color w:val="000000" w:themeColor="text1"/>
        </w:rPr>
        <w:br w:type="page"/>
      </w:r>
    </w:p>
    <w:p w14:paraId="0BD1CC7E" w14:textId="43AA28AC" w:rsidR="00887FF0" w:rsidRPr="003F5526" w:rsidRDefault="00887FF0" w:rsidP="00887FF0">
      <w:pPr>
        <w:spacing w:after="0"/>
        <w:jc w:val="both"/>
        <w:rPr>
          <w:rFonts w:asciiTheme="majorHAnsi" w:hAnsiTheme="majorHAnsi" w:cs="Times New Roman"/>
          <w:b/>
          <w:color w:val="000000" w:themeColor="text1"/>
        </w:rPr>
      </w:pPr>
      <w:r>
        <w:rPr>
          <w:rFonts w:asciiTheme="majorHAnsi" w:hAnsiTheme="majorHAnsi" w:cs="Times New Roman"/>
          <w:b/>
          <w:color w:val="000000" w:themeColor="text1"/>
        </w:rPr>
        <w:lastRenderedPageBreak/>
        <w:t>Timelines under the Agreement</w:t>
      </w:r>
      <w:r w:rsidRPr="003F5526">
        <w:rPr>
          <w:rFonts w:asciiTheme="majorHAnsi" w:hAnsiTheme="majorHAnsi" w:cs="Times New Roman"/>
          <w:b/>
          <w:color w:val="000000" w:themeColor="text1"/>
        </w:rPr>
        <w:t>:</w:t>
      </w:r>
    </w:p>
    <w:p w14:paraId="0A9EC0D6" w14:textId="77777777" w:rsidR="00887FF0" w:rsidRPr="003F5526" w:rsidRDefault="00887FF0" w:rsidP="00887FF0">
      <w:pPr>
        <w:spacing w:after="0"/>
        <w:jc w:val="both"/>
        <w:rPr>
          <w:rFonts w:asciiTheme="majorHAnsi" w:hAnsiTheme="majorHAnsi" w:cs="Times New Roman"/>
          <w:color w:val="000000" w:themeColor="text1"/>
        </w:rPr>
      </w:pPr>
    </w:p>
    <w:p w14:paraId="07589B07" w14:textId="77777777" w:rsidR="00887FF0" w:rsidRPr="003F5526" w:rsidRDefault="00887FF0" w:rsidP="00887FF0">
      <w:pPr>
        <w:spacing w:after="0"/>
        <w:jc w:val="both"/>
        <w:rPr>
          <w:rFonts w:asciiTheme="majorHAnsi" w:hAnsiTheme="majorHAnsi" w:cs="Times New Roman"/>
          <w:color w:val="000000" w:themeColor="text1"/>
        </w:rPr>
      </w:pPr>
      <w:r w:rsidRPr="003F5526">
        <w:rPr>
          <w:rFonts w:asciiTheme="majorHAnsi" w:hAnsiTheme="majorHAnsi" w:cs="Times New Roman"/>
          <w:color w:val="000000" w:themeColor="text1"/>
        </w:rPr>
        <w:t>Collaboration Tasks and Tasks to Be Carried Out by the Parties</w:t>
      </w:r>
    </w:p>
    <w:p w14:paraId="6D400161" w14:textId="77777777" w:rsidR="00887FF0" w:rsidRPr="003F5526" w:rsidRDefault="00887FF0" w:rsidP="00887FF0">
      <w:pPr>
        <w:spacing w:after="0"/>
        <w:jc w:val="both"/>
        <w:rPr>
          <w:rFonts w:asciiTheme="majorHAnsi" w:hAnsiTheme="majorHAnsi" w:cs="Times New Roman"/>
          <w:color w:val="000000" w:themeColor="text1"/>
        </w:rPr>
      </w:pPr>
    </w:p>
    <w:p w14:paraId="4B81DC06" w14:textId="77777777" w:rsidR="00887FF0" w:rsidRPr="003F5526" w:rsidRDefault="00887FF0" w:rsidP="00887FF0">
      <w:pPr>
        <w:rPr>
          <w:rFonts w:asciiTheme="majorHAnsi" w:hAnsiTheme="majorHAnsi" w:cs="Times New Roman"/>
          <w:color w:val="000000" w:themeColor="text1"/>
        </w:rPr>
      </w:pPr>
      <w:r w:rsidRPr="003F5526">
        <w:rPr>
          <w:rFonts w:asciiTheme="majorHAnsi" w:hAnsiTheme="majorHAnsi" w:cs="Times New Roman"/>
          <w:b/>
          <w:color w:val="000000" w:themeColor="text1"/>
        </w:rPr>
        <w:t>Background</w:t>
      </w:r>
      <w:r w:rsidRPr="003F5526">
        <w:rPr>
          <w:rFonts w:asciiTheme="majorHAnsi" w:hAnsiTheme="majorHAnsi" w:cs="Times New Roman"/>
          <w:color w:val="000000" w:themeColor="text1"/>
        </w:rPr>
        <w:t>:</w:t>
      </w:r>
    </w:p>
    <w:p w14:paraId="3C7277A0" w14:textId="2F4D2C2C" w:rsidR="00887FF0" w:rsidRPr="003F5526" w:rsidRDefault="00783493" w:rsidP="00887FF0">
      <w:pPr>
        <w:jc w:val="both"/>
        <w:rPr>
          <w:rFonts w:asciiTheme="majorHAnsi" w:hAnsiTheme="majorHAnsi" w:cs="Times New Roman"/>
          <w:color w:val="000000" w:themeColor="text1"/>
        </w:rPr>
      </w:pPr>
      <w:r>
        <w:rPr>
          <w:rFonts w:asciiTheme="majorHAnsi" w:hAnsiTheme="majorHAnsi" w:cs="Times New Roman"/>
          <w:color w:val="000000" w:themeColor="text1"/>
        </w:rPr>
        <w:t>………………………………………………</w:t>
      </w:r>
    </w:p>
    <w:p w14:paraId="0E63F7AA" w14:textId="77777777" w:rsidR="00887FF0" w:rsidRPr="003F5526" w:rsidRDefault="00887FF0" w:rsidP="00887FF0">
      <w:pPr>
        <w:jc w:val="both"/>
        <w:rPr>
          <w:rFonts w:asciiTheme="majorHAnsi" w:hAnsiTheme="majorHAnsi" w:cs="Times New Roman"/>
          <w:b/>
          <w:color w:val="000000" w:themeColor="text1"/>
        </w:rPr>
      </w:pPr>
      <w:r w:rsidRPr="003F5526">
        <w:rPr>
          <w:rFonts w:asciiTheme="majorHAnsi" w:hAnsiTheme="majorHAnsi" w:cs="Times New Roman"/>
          <w:b/>
          <w:color w:val="000000" w:themeColor="text1"/>
        </w:rPr>
        <w:t>Objectives</w:t>
      </w:r>
    </w:p>
    <w:p w14:paraId="2C20F3A0" w14:textId="07893AB3" w:rsidR="00887FF0" w:rsidRPr="003F5526" w:rsidRDefault="00887FF0" w:rsidP="00887FF0">
      <w:pPr>
        <w:jc w:val="both"/>
        <w:rPr>
          <w:rFonts w:asciiTheme="majorHAnsi" w:hAnsiTheme="majorHAnsi" w:cs="Times New Roman"/>
          <w:b/>
          <w:bCs/>
          <w:color w:val="000000" w:themeColor="text1"/>
          <w:u w:val="single"/>
        </w:rPr>
      </w:pPr>
      <w:r w:rsidRPr="003F5526">
        <w:rPr>
          <w:rFonts w:asciiTheme="majorHAnsi" w:hAnsiTheme="majorHAnsi" w:cs="Times New Roman"/>
          <w:b/>
          <w:bCs/>
          <w:color w:val="000000" w:themeColor="text1"/>
          <w:u w:val="single"/>
        </w:rPr>
        <w:t>Timelines:</w:t>
      </w:r>
      <w:r w:rsidR="005135CF">
        <w:rPr>
          <w:rFonts w:asciiTheme="majorHAnsi" w:hAnsiTheme="majorHAnsi" w:cs="Times New Roman"/>
          <w:b/>
          <w:bCs/>
          <w:color w:val="000000" w:themeColor="text1"/>
          <w:u w:val="single"/>
        </w:rPr>
        <w:t xml:space="preserve"> Schedule 1</w:t>
      </w:r>
    </w:p>
    <w:tbl>
      <w:tblPr>
        <w:tblStyle w:val="TableGrid"/>
        <w:tblW w:w="0" w:type="auto"/>
        <w:tblLook w:val="04A0" w:firstRow="1" w:lastRow="0" w:firstColumn="1" w:lastColumn="0" w:noHBand="0" w:noVBand="1"/>
      </w:tblPr>
      <w:tblGrid>
        <w:gridCol w:w="4474"/>
        <w:gridCol w:w="1121"/>
        <w:gridCol w:w="1121"/>
        <w:gridCol w:w="1121"/>
        <w:gridCol w:w="1179"/>
      </w:tblGrid>
      <w:tr w:rsidR="00887FF0" w:rsidRPr="00887FF0" w14:paraId="43388D95" w14:textId="77777777" w:rsidTr="00BD3847">
        <w:tc>
          <w:tcPr>
            <w:tcW w:w="4474" w:type="dxa"/>
          </w:tcPr>
          <w:p w14:paraId="072F03D1"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21" w:type="dxa"/>
          </w:tcPr>
          <w:p w14:paraId="31B20F5D" w14:textId="77777777" w:rsidR="00887FF0" w:rsidRPr="003F5526" w:rsidRDefault="00887FF0" w:rsidP="00887FF0">
            <w:pPr>
              <w:spacing w:after="200" w:line="276" w:lineRule="auto"/>
              <w:jc w:val="both"/>
              <w:rPr>
                <w:rFonts w:asciiTheme="majorHAnsi" w:hAnsiTheme="majorHAnsi" w:cs="Times New Roman"/>
                <w:color w:val="000000" w:themeColor="text1"/>
              </w:rPr>
            </w:pPr>
            <w:r w:rsidRPr="003F5526">
              <w:rPr>
                <w:rFonts w:asciiTheme="majorHAnsi" w:hAnsiTheme="majorHAnsi" w:cs="Times New Roman"/>
                <w:color w:val="000000" w:themeColor="text1"/>
              </w:rPr>
              <w:t>6 months</w:t>
            </w:r>
          </w:p>
        </w:tc>
        <w:tc>
          <w:tcPr>
            <w:tcW w:w="1121" w:type="dxa"/>
          </w:tcPr>
          <w:p w14:paraId="17044398" w14:textId="77777777" w:rsidR="00887FF0" w:rsidRPr="003F5526" w:rsidRDefault="00887FF0" w:rsidP="00887FF0">
            <w:pPr>
              <w:spacing w:after="200" w:line="276" w:lineRule="auto"/>
              <w:jc w:val="both"/>
              <w:rPr>
                <w:rFonts w:asciiTheme="majorHAnsi" w:hAnsiTheme="majorHAnsi" w:cs="Times New Roman"/>
                <w:color w:val="000000" w:themeColor="text1"/>
              </w:rPr>
            </w:pPr>
            <w:r w:rsidRPr="003F5526">
              <w:rPr>
                <w:rFonts w:asciiTheme="majorHAnsi" w:hAnsiTheme="majorHAnsi" w:cs="Times New Roman"/>
                <w:color w:val="000000" w:themeColor="text1"/>
              </w:rPr>
              <w:t>6 months</w:t>
            </w:r>
          </w:p>
        </w:tc>
        <w:tc>
          <w:tcPr>
            <w:tcW w:w="1121" w:type="dxa"/>
          </w:tcPr>
          <w:p w14:paraId="19A1EBC6" w14:textId="77777777" w:rsidR="00887FF0" w:rsidRPr="003F5526" w:rsidRDefault="00887FF0" w:rsidP="00887FF0">
            <w:pPr>
              <w:spacing w:after="200" w:line="276" w:lineRule="auto"/>
              <w:jc w:val="both"/>
              <w:rPr>
                <w:rFonts w:asciiTheme="majorHAnsi" w:hAnsiTheme="majorHAnsi" w:cs="Times New Roman"/>
                <w:color w:val="000000" w:themeColor="text1"/>
              </w:rPr>
            </w:pPr>
            <w:r w:rsidRPr="003F5526">
              <w:rPr>
                <w:rFonts w:asciiTheme="majorHAnsi" w:hAnsiTheme="majorHAnsi" w:cs="Times New Roman"/>
                <w:color w:val="000000" w:themeColor="text1"/>
              </w:rPr>
              <w:t>6 months</w:t>
            </w:r>
          </w:p>
        </w:tc>
        <w:tc>
          <w:tcPr>
            <w:tcW w:w="1179" w:type="dxa"/>
          </w:tcPr>
          <w:p w14:paraId="73DEBE54" w14:textId="77777777" w:rsidR="00887FF0" w:rsidRPr="003F5526" w:rsidRDefault="00887FF0" w:rsidP="00887FF0">
            <w:pPr>
              <w:spacing w:after="200" w:line="276" w:lineRule="auto"/>
              <w:jc w:val="both"/>
              <w:rPr>
                <w:rFonts w:asciiTheme="majorHAnsi" w:hAnsiTheme="majorHAnsi" w:cs="Times New Roman"/>
                <w:color w:val="000000" w:themeColor="text1"/>
              </w:rPr>
            </w:pPr>
            <w:r w:rsidRPr="003F5526">
              <w:rPr>
                <w:rFonts w:asciiTheme="majorHAnsi" w:hAnsiTheme="majorHAnsi" w:cs="Times New Roman"/>
                <w:color w:val="000000" w:themeColor="text1"/>
              </w:rPr>
              <w:t>6 months</w:t>
            </w:r>
          </w:p>
        </w:tc>
      </w:tr>
      <w:tr w:rsidR="00887FF0" w:rsidRPr="00887FF0" w14:paraId="714E8562" w14:textId="77777777" w:rsidTr="00BD3847">
        <w:tc>
          <w:tcPr>
            <w:tcW w:w="4474" w:type="dxa"/>
          </w:tcPr>
          <w:p w14:paraId="6B9C6AB6" w14:textId="001E2398" w:rsidR="00887FF0" w:rsidRPr="003F5526" w:rsidRDefault="00887FF0" w:rsidP="00887FF0">
            <w:pPr>
              <w:spacing w:after="200" w:line="276" w:lineRule="auto"/>
              <w:jc w:val="both"/>
              <w:rPr>
                <w:rFonts w:asciiTheme="majorHAnsi" w:hAnsiTheme="majorHAnsi" w:cs="Times New Roman"/>
                <w:color w:val="000000" w:themeColor="text1"/>
              </w:rPr>
            </w:pPr>
          </w:p>
        </w:tc>
        <w:tc>
          <w:tcPr>
            <w:tcW w:w="1121" w:type="dxa"/>
            <w:shd w:val="clear" w:color="auto" w:fill="FFC000"/>
          </w:tcPr>
          <w:p w14:paraId="6AB6C34C"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21" w:type="dxa"/>
            <w:shd w:val="clear" w:color="auto" w:fill="FFC000"/>
          </w:tcPr>
          <w:p w14:paraId="006F2C21"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21" w:type="dxa"/>
          </w:tcPr>
          <w:p w14:paraId="43FCA895"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79" w:type="dxa"/>
          </w:tcPr>
          <w:p w14:paraId="4EDC379E" w14:textId="77777777" w:rsidR="00887FF0" w:rsidRPr="003F5526" w:rsidRDefault="00887FF0" w:rsidP="00887FF0">
            <w:pPr>
              <w:spacing w:after="200" w:line="276" w:lineRule="auto"/>
              <w:jc w:val="both"/>
              <w:rPr>
                <w:rFonts w:asciiTheme="majorHAnsi" w:hAnsiTheme="majorHAnsi" w:cs="Times New Roman"/>
                <w:color w:val="000000" w:themeColor="text1"/>
              </w:rPr>
            </w:pPr>
          </w:p>
        </w:tc>
      </w:tr>
      <w:tr w:rsidR="00887FF0" w:rsidRPr="00887FF0" w14:paraId="00B426F9" w14:textId="77777777" w:rsidTr="00BD3847">
        <w:tc>
          <w:tcPr>
            <w:tcW w:w="4474" w:type="dxa"/>
          </w:tcPr>
          <w:p w14:paraId="6C5FEA66" w14:textId="5012F647" w:rsidR="00C043B1" w:rsidRPr="003F5526" w:rsidRDefault="00C043B1" w:rsidP="00887FF0">
            <w:pPr>
              <w:spacing w:after="200" w:line="276" w:lineRule="auto"/>
              <w:jc w:val="both"/>
              <w:rPr>
                <w:rFonts w:asciiTheme="majorHAnsi" w:hAnsiTheme="majorHAnsi" w:cs="Times New Roman"/>
                <w:color w:val="000000" w:themeColor="text1"/>
              </w:rPr>
            </w:pPr>
          </w:p>
        </w:tc>
        <w:tc>
          <w:tcPr>
            <w:tcW w:w="1121" w:type="dxa"/>
            <w:shd w:val="clear" w:color="auto" w:fill="FFC000"/>
          </w:tcPr>
          <w:p w14:paraId="36B0372D"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21" w:type="dxa"/>
            <w:shd w:val="clear" w:color="auto" w:fill="FFC000"/>
          </w:tcPr>
          <w:p w14:paraId="21419763"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21" w:type="dxa"/>
            <w:shd w:val="clear" w:color="auto" w:fill="FFC000"/>
          </w:tcPr>
          <w:p w14:paraId="6C5962DD"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79" w:type="dxa"/>
          </w:tcPr>
          <w:p w14:paraId="3C32B770" w14:textId="77777777" w:rsidR="00887FF0" w:rsidRPr="003F5526" w:rsidRDefault="00887FF0" w:rsidP="00887FF0">
            <w:pPr>
              <w:spacing w:after="200" w:line="276" w:lineRule="auto"/>
              <w:jc w:val="both"/>
              <w:rPr>
                <w:rFonts w:asciiTheme="majorHAnsi" w:hAnsiTheme="majorHAnsi" w:cs="Times New Roman"/>
                <w:color w:val="000000" w:themeColor="text1"/>
              </w:rPr>
            </w:pPr>
          </w:p>
        </w:tc>
      </w:tr>
      <w:tr w:rsidR="00887FF0" w:rsidRPr="00887FF0" w14:paraId="17E01013" w14:textId="77777777" w:rsidTr="003F5526">
        <w:trPr>
          <w:trHeight w:val="763"/>
        </w:trPr>
        <w:tc>
          <w:tcPr>
            <w:tcW w:w="4474" w:type="dxa"/>
          </w:tcPr>
          <w:p w14:paraId="1A47C56C" w14:textId="0F33305B" w:rsidR="00887FF0" w:rsidRPr="003F5526" w:rsidRDefault="00887FF0" w:rsidP="00C043B1">
            <w:pPr>
              <w:spacing w:after="200" w:line="276" w:lineRule="auto"/>
              <w:jc w:val="both"/>
              <w:rPr>
                <w:rFonts w:asciiTheme="majorHAnsi" w:hAnsiTheme="majorHAnsi" w:cs="Times New Roman"/>
                <w:color w:val="000000" w:themeColor="text1"/>
              </w:rPr>
            </w:pPr>
          </w:p>
        </w:tc>
        <w:tc>
          <w:tcPr>
            <w:tcW w:w="1121" w:type="dxa"/>
            <w:shd w:val="clear" w:color="auto" w:fill="FFC000"/>
          </w:tcPr>
          <w:p w14:paraId="4E6D8518"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21" w:type="dxa"/>
            <w:shd w:val="clear" w:color="auto" w:fill="FFC000"/>
          </w:tcPr>
          <w:p w14:paraId="5A97CC49"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21" w:type="dxa"/>
            <w:shd w:val="clear" w:color="auto" w:fill="FFC000"/>
          </w:tcPr>
          <w:p w14:paraId="0C84F785"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79" w:type="dxa"/>
          </w:tcPr>
          <w:p w14:paraId="64186B7A" w14:textId="77777777" w:rsidR="00887FF0" w:rsidRPr="003F5526" w:rsidRDefault="00887FF0" w:rsidP="00887FF0">
            <w:pPr>
              <w:spacing w:after="200" w:line="276" w:lineRule="auto"/>
              <w:jc w:val="both"/>
              <w:rPr>
                <w:rFonts w:asciiTheme="majorHAnsi" w:hAnsiTheme="majorHAnsi" w:cs="Times New Roman"/>
                <w:color w:val="000000" w:themeColor="text1"/>
              </w:rPr>
            </w:pPr>
          </w:p>
        </w:tc>
      </w:tr>
      <w:tr w:rsidR="00887FF0" w:rsidRPr="00887FF0" w14:paraId="7512D40F" w14:textId="77777777" w:rsidTr="00BD3847">
        <w:tc>
          <w:tcPr>
            <w:tcW w:w="4474" w:type="dxa"/>
          </w:tcPr>
          <w:p w14:paraId="09D559D6" w14:textId="39D2C6AF" w:rsidR="00887FF0" w:rsidRPr="003F5526" w:rsidRDefault="00887FF0" w:rsidP="00887FF0">
            <w:pPr>
              <w:spacing w:after="200" w:line="276" w:lineRule="auto"/>
              <w:jc w:val="both"/>
              <w:rPr>
                <w:rFonts w:asciiTheme="majorHAnsi" w:hAnsiTheme="majorHAnsi" w:cs="Times New Roman"/>
                <w:color w:val="000000" w:themeColor="text1"/>
              </w:rPr>
            </w:pPr>
          </w:p>
        </w:tc>
        <w:tc>
          <w:tcPr>
            <w:tcW w:w="1121" w:type="dxa"/>
          </w:tcPr>
          <w:p w14:paraId="58E40B4E"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21" w:type="dxa"/>
            <w:shd w:val="clear" w:color="auto" w:fill="00B0F0"/>
          </w:tcPr>
          <w:p w14:paraId="3F92A1C0"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21" w:type="dxa"/>
            <w:shd w:val="clear" w:color="auto" w:fill="00B0F0"/>
          </w:tcPr>
          <w:p w14:paraId="77542A99"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79" w:type="dxa"/>
          </w:tcPr>
          <w:p w14:paraId="72F32657" w14:textId="77777777" w:rsidR="00887FF0" w:rsidRPr="003F5526" w:rsidRDefault="00887FF0" w:rsidP="00887FF0">
            <w:pPr>
              <w:spacing w:after="200" w:line="276" w:lineRule="auto"/>
              <w:jc w:val="both"/>
              <w:rPr>
                <w:rFonts w:asciiTheme="majorHAnsi" w:hAnsiTheme="majorHAnsi" w:cs="Times New Roman"/>
                <w:color w:val="000000" w:themeColor="text1"/>
              </w:rPr>
            </w:pPr>
          </w:p>
        </w:tc>
      </w:tr>
      <w:tr w:rsidR="00887FF0" w:rsidRPr="00887FF0" w14:paraId="44D32E37" w14:textId="77777777" w:rsidTr="00BD3847">
        <w:tc>
          <w:tcPr>
            <w:tcW w:w="4474" w:type="dxa"/>
          </w:tcPr>
          <w:p w14:paraId="6E5E3869" w14:textId="661D072E" w:rsidR="00887FF0" w:rsidRPr="003F5526" w:rsidRDefault="00887FF0" w:rsidP="00887FF0">
            <w:pPr>
              <w:spacing w:after="200" w:line="276" w:lineRule="auto"/>
              <w:jc w:val="both"/>
              <w:rPr>
                <w:rFonts w:asciiTheme="majorHAnsi" w:hAnsiTheme="majorHAnsi" w:cs="Times New Roman"/>
                <w:color w:val="000000" w:themeColor="text1"/>
              </w:rPr>
            </w:pPr>
          </w:p>
        </w:tc>
        <w:tc>
          <w:tcPr>
            <w:tcW w:w="1121" w:type="dxa"/>
          </w:tcPr>
          <w:p w14:paraId="2FA702D1"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21" w:type="dxa"/>
            <w:shd w:val="clear" w:color="auto" w:fill="7030A0"/>
          </w:tcPr>
          <w:p w14:paraId="3523CA58"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21" w:type="dxa"/>
            <w:shd w:val="clear" w:color="auto" w:fill="7030A0"/>
          </w:tcPr>
          <w:p w14:paraId="39165135"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79" w:type="dxa"/>
            <w:shd w:val="clear" w:color="auto" w:fill="7030A0"/>
          </w:tcPr>
          <w:p w14:paraId="283643C9" w14:textId="77777777" w:rsidR="00887FF0" w:rsidRPr="003F5526" w:rsidRDefault="00887FF0" w:rsidP="00887FF0">
            <w:pPr>
              <w:spacing w:after="200" w:line="276" w:lineRule="auto"/>
              <w:jc w:val="both"/>
              <w:rPr>
                <w:rFonts w:asciiTheme="majorHAnsi" w:hAnsiTheme="majorHAnsi" w:cs="Times New Roman"/>
                <w:color w:val="000000" w:themeColor="text1"/>
              </w:rPr>
            </w:pPr>
          </w:p>
        </w:tc>
      </w:tr>
      <w:tr w:rsidR="00887FF0" w:rsidRPr="00887FF0" w14:paraId="033F8F62" w14:textId="77777777" w:rsidTr="00BD3847">
        <w:tc>
          <w:tcPr>
            <w:tcW w:w="4474" w:type="dxa"/>
          </w:tcPr>
          <w:p w14:paraId="74A0D6A8" w14:textId="02A9673A" w:rsidR="00887FF0" w:rsidRPr="003F5526" w:rsidRDefault="00887FF0" w:rsidP="00887FF0">
            <w:pPr>
              <w:spacing w:after="200" w:line="276" w:lineRule="auto"/>
              <w:jc w:val="both"/>
              <w:rPr>
                <w:rFonts w:asciiTheme="majorHAnsi" w:hAnsiTheme="majorHAnsi" w:cs="Times New Roman"/>
                <w:color w:val="000000" w:themeColor="text1"/>
              </w:rPr>
            </w:pPr>
          </w:p>
        </w:tc>
        <w:tc>
          <w:tcPr>
            <w:tcW w:w="1121" w:type="dxa"/>
          </w:tcPr>
          <w:p w14:paraId="5957F3B3"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21" w:type="dxa"/>
            <w:shd w:val="clear" w:color="auto" w:fill="00B050"/>
          </w:tcPr>
          <w:p w14:paraId="1E2CFFDB"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21" w:type="dxa"/>
            <w:shd w:val="clear" w:color="auto" w:fill="00B050"/>
          </w:tcPr>
          <w:p w14:paraId="3F6048A1" w14:textId="77777777" w:rsidR="00887FF0" w:rsidRPr="003F5526" w:rsidRDefault="00887FF0" w:rsidP="00887FF0">
            <w:pPr>
              <w:spacing w:after="200" w:line="276" w:lineRule="auto"/>
              <w:jc w:val="both"/>
              <w:rPr>
                <w:rFonts w:asciiTheme="majorHAnsi" w:hAnsiTheme="majorHAnsi" w:cs="Times New Roman"/>
                <w:color w:val="000000" w:themeColor="text1"/>
              </w:rPr>
            </w:pPr>
          </w:p>
        </w:tc>
        <w:tc>
          <w:tcPr>
            <w:tcW w:w="1179" w:type="dxa"/>
            <w:shd w:val="clear" w:color="auto" w:fill="00B050"/>
          </w:tcPr>
          <w:p w14:paraId="6BCF1AAF" w14:textId="77777777" w:rsidR="00887FF0" w:rsidRPr="003F5526" w:rsidRDefault="00887FF0" w:rsidP="00887FF0">
            <w:pPr>
              <w:spacing w:after="200" w:line="276" w:lineRule="auto"/>
              <w:jc w:val="both"/>
              <w:rPr>
                <w:rFonts w:asciiTheme="majorHAnsi" w:hAnsiTheme="majorHAnsi" w:cs="Times New Roman"/>
                <w:color w:val="000000" w:themeColor="text1"/>
              </w:rPr>
            </w:pPr>
          </w:p>
        </w:tc>
      </w:tr>
    </w:tbl>
    <w:p w14:paraId="386C53FB" w14:textId="77777777" w:rsidR="00887FF0" w:rsidRPr="003F5526" w:rsidRDefault="00887FF0" w:rsidP="00887FF0">
      <w:pPr>
        <w:jc w:val="both"/>
        <w:rPr>
          <w:rFonts w:asciiTheme="majorHAnsi" w:hAnsiTheme="majorHAnsi" w:cs="Times New Roman"/>
          <w:color w:val="000000" w:themeColor="text1"/>
        </w:rPr>
      </w:pPr>
    </w:p>
    <w:p w14:paraId="78C20F20" w14:textId="77777777" w:rsidR="00887FF0" w:rsidRPr="003F5526" w:rsidRDefault="00887FF0" w:rsidP="00887FF0">
      <w:pPr>
        <w:numPr>
          <w:ilvl w:val="0"/>
          <w:numId w:val="48"/>
        </w:numPr>
        <w:spacing w:after="0"/>
        <w:contextualSpacing/>
        <w:jc w:val="both"/>
        <w:rPr>
          <w:rFonts w:asciiTheme="majorHAnsi" w:hAnsiTheme="majorHAnsi" w:cs="Times New Roman"/>
          <w:color w:val="000000" w:themeColor="text1"/>
        </w:rPr>
      </w:pPr>
      <w:r w:rsidRPr="003F5526">
        <w:rPr>
          <w:rFonts w:asciiTheme="majorHAnsi" w:hAnsiTheme="majorHAnsi" w:cs="Times New Roman"/>
          <w:color w:val="000000" w:themeColor="text1"/>
        </w:rPr>
        <w:t>The time periods are tentatively included as guideline to indicate the desired rate of completion of the milestones.</w:t>
      </w:r>
    </w:p>
    <w:p w14:paraId="47CB3264" w14:textId="77777777" w:rsidR="00887FF0" w:rsidRPr="003F5526" w:rsidRDefault="00887FF0" w:rsidP="00887FF0">
      <w:pPr>
        <w:spacing w:after="0"/>
        <w:jc w:val="both"/>
        <w:rPr>
          <w:rFonts w:asciiTheme="majorHAnsi" w:hAnsiTheme="majorHAnsi" w:cs="Times New Roman"/>
          <w:color w:val="000000" w:themeColor="text1"/>
        </w:rPr>
      </w:pPr>
    </w:p>
    <w:p w14:paraId="5958F23B" w14:textId="77777777" w:rsidR="00887FF0" w:rsidRPr="003F5526" w:rsidRDefault="00887FF0" w:rsidP="00887FF0">
      <w:pPr>
        <w:numPr>
          <w:ilvl w:val="0"/>
          <w:numId w:val="48"/>
        </w:numPr>
        <w:spacing w:after="0"/>
        <w:contextualSpacing/>
        <w:jc w:val="both"/>
        <w:rPr>
          <w:rFonts w:asciiTheme="majorHAnsi" w:hAnsiTheme="majorHAnsi" w:cs="Times New Roman"/>
          <w:color w:val="000000" w:themeColor="text1"/>
        </w:rPr>
      </w:pPr>
      <w:r w:rsidRPr="003F5526">
        <w:rPr>
          <w:rFonts w:asciiTheme="majorHAnsi" w:hAnsiTheme="majorHAnsi" w:cs="Times New Roman"/>
          <w:color w:val="000000" w:themeColor="text1"/>
        </w:rPr>
        <w:t>Each milestone should be established to the satisfaction of both Parties, and concluded by a summary and a detailed report to be drafted by each Party to the other or one report drafted and agreed on by both Parties.</w:t>
      </w:r>
    </w:p>
    <w:p w14:paraId="3C52BE4A" w14:textId="77777777" w:rsidR="00887FF0" w:rsidRDefault="00887FF0" w:rsidP="00617A76">
      <w:pPr>
        <w:spacing w:after="0"/>
        <w:jc w:val="both"/>
        <w:rPr>
          <w:rFonts w:asciiTheme="majorHAnsi" w:hAnsiTheme="majorHAnsi" w:cs="Calibri"/>
          <w:color w:val="000000" w:themeColor="text1"/>
        </w:rPr>
      </w:pPr>
    </w:p>
    <w:p w14:paraId="5D03930E" w14:textId="6D2D6E9A" w:rsidR="00633189" w:rsidRDefault="00633189" w:rsidP="00617A76">
      <w:pPr>
        <w:spacing w:after="0"/>
        <w:jc w:val="both"/>
        <w:rPr>
          <w:rFonts w:asciiTheme="majorHAnsi" w:hAnsiTheme="majorHAnsi" w:cs="Calibri"/>
          <w:color w:val="000000" w:themeColor="text1"/>
        </w:rPr>
      </w:pPr>
    </w:p>
    <w:p w14:paraId="2A4C8218" w14:textId="77777777" w:rsidR="00083659" w:rsidRDefault="00083659" w:rsidP="00617A76">
      <w:pPr>
        <w:spacing w:after="0"/>
        <w:jc w:val="both"/>
        <w:rPr>
          <w:rFonts w:asciiTheme="majorHAnsi" w:hAnsiTheme="majorHAnsi" w:cs="Calibri"/>
          <w:color w:val="000000" w:themeColor="text1"/>
        </w:rPr>
      </w:pPr>
    </w:p>
    <w:p w14:paraId="02F90714" w14:textId="26914AEE" w:rsidR="00633189" w:rsidRDefault="00633189" w:rsidP="00617A76">
      <w:pPr>
        <w:spacing w:after="0"/>
        <w:jc w:val="both"/>
        <w:rPr>
          <w:rFonts w:asciiTheme="majorHAnsi" w:hAnsiTheme="majorHAnsi" w:cs="Calibri"/>
          <w:color w:val="000000" w:themeColor="text1"/>
        </w:rPr>
      </w:pPr>
    </w:p>
    <w:p w14:paraId="2EF45CF0" w14:textId="6F9E30D0" w:rsidR="00633189" w:rsidRDefault="00633189" w:rsidP="00617A76">
      <w:pPr>
        <w:spacing w:after="0"/>
        <w:jc w:val="both"/>
        <w:rPr>
          <w:rFonts w:asciiTheme="majorHAnsi" w:hAnsiTheme="majorHAnsi" w:cs="Calibri"/>
          <w:color w:val="000000" w:themeColor="text1"/>
        </w:rPr>
      </w:pPr>
    </w:p>
    <w:p w14:paraId="22C37C4C" w14:textId="40843644" w:rsidR="00633189" w:rsidRDefault="00633189" w:rsidP="00617A76">
      <w:pPr>
        <w:spacing w:after="0"/>
        <w:jc w:val="both"/>
        <w:rPr>
          <w:rFonts w:asciiTheme="majorHAnsi" w:hAnsiTheme="majorHAnsi" w:cs="Calibri"/>
          <w:color w:val="000000" w:themeColor="text1"/>
        </w:rPr>
      </w:pPr>
    </w:p>
    <w:p w14:paraId="2B22B38F" w14:textId="6D4F3B28" w:rsidR="00633189" w:rsidRDefault="00633189" w:rsidP="00617A76">
      <w:pPr>
        <w:spacing w:after="0"/>
        <w:jc w:val="both"/>
        <w:rPr>
          <w:rFonts w:asciiTheme="majorHAnsi" w:hAnsiTheme="majorHAnsi" w:cs="Calibri"/>
          <w:color w:val="000000" w:themeColor="text1"/>
        </w:rPr>
      </w:pPr>
    </w:p>
    <w:p w14:paraId="139D4EF1" w14:textId="14EA2C20" w:rsidR="00633189" w:rsidRDefault="00633189" w:rsidP="00617A76">
      <w:pPr>
        <w:spacing w:after="0"/>
        <w:jc w:val="both"/>
        <w:rPr>
          <w:rFonts w:asciiTheme="majorHAnsi" w:hAnsiTheme="majorHAnsi" w:cs="Calibri"/>
          <w:color w:val="000000" w:themeColor="text1"/>
        </w:rPr>
      </w:pPr>
    </w:p>
    <w:sectPr w:rsidR="00633189" w:rsidSect="001C35E7">
      <w:headerReference w:type="default" r:id="rId8"/>
      <w:footerReference w:type="default" r:id="rId9"/>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D3833E" w14:textId="77777777" w:rsidR="00C46DBB" w:rsidRDefault="00C46DBB" w:rsidP="00C6390E">
      <w:pPr>
        <w:spacing w:after="0" w:line="240" w:lineRule="auto"/>
      </w:pPr>
      <w:r>
        <w:separator/>
      </w:r>
    </w:p>
  </w:endnote>
  <w:endnote w:type="continuationSeparator" w:id="0">
    <w:p w14:paraId="70E41B74" w14:textId="77777777" w:rsidR="00C46DBB" w:rsidRDefault="00C46DBB" w:rsidP="00C639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Fett">
    <w:panose1 w:val="00000000000000000000"/>
    <w:charset w:val="00"/>
    <w:family w:val="swiss"/>
    <w:notTrueType/>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699372"/>
      <w:docPartObj>
        <w:docPartGallery w:val="Page Numbers (Bottom of Page)"/>
        <w:docPartUnique/>
      </w:docPartObj>
    </w:sdtPr>
    <w:sdtEndPr>
      <w:rPr>
        <w:color w:val="808080" w:themeColor="background1" w:themeShade="80"/>
        <w:spacing w:val="60"/>
      </w:rPr>
    </w:sdtEndPr>
    <w:sdtContent>
      <w:p w14:paraId="4716FB14" w14:textId="7BFB33A7" w:rsidR="00FE67EB" w:rsidRDefault="00FE67EB">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8C651C" w:rsidRPr="008C651C">
          <w:rPr>
            <w:b/>
            <w:bCs/>
            <w:noProof/>
          </w:rPr>
          <w:t>14</w:t>
        </w:r>
        <w:r>
          <w:rPr>
            <w:b/>
            <w:bCs/>
            <w:noProof/>
          </w:rPr>
          <w:fldChar w:fldCharType="end"/>
        </w:r>
        <w:r>
          <w:rPr>
            <w:b/>
            <w:bCs/>
          </w:rPr>
          <w:t xml:space="preserve"> | </w:t>
        </w:r>
        <w:r>
          <w:rPr>
            <w:color w:val="808080" w:themeColor="background1" w:themeShade="80"/>
            <w:spacing w:val="60"/>
          </w:rPr>
          <w:t>Page</w:t>
        </w:r>
      </w:p>
    </w:sdtContent>
  </w:sdt>
  <w:p w14:paraId="57AB0867" w14:textId="77777777" w:rsidR="00FE67EB" w:rsidRDefault="00FE67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DF52E" w14:textId="77777777" w:rsidR="00C46DBB" w:rsidRDefault="00C46DBB" w:rsidP="00C6390E">
      <w:pPr>
        <w:spacing w:after="0" w:line="240" w:lineRule="auto"/>
      </w:pPr>
      <w:r>
        <w:separator/>
      </w:r>
    </w:p>
  </w:footnote>
  <w:footnote w:type="continuationSeparator" w:id="0">
    <w:p w14:paraId="2747DDD8" w14:textId="77777777" w:rsidR="00C46DBB" w:rsidRDefault="00C46DBB" w:rsidP="00C639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261FC" w14:textId="616AC6F0" w:rsidR="00FE67EB" w:rsidRPr="00B40667" w:rsidRDefault="00FE67EB" w:rsidP="00083659">
    <w:pPr>
      <w:pStyle w:val="Header"/>
      <w:tabs>
        <w:tab w:val="clear" w:pos="4513"/>
        <w:tab w:val="clear" w:pos="9026"/>
        <w:tab w:val="left" w:pos="904"/>
      </w:tabs>
      <w:rPr>
        <w:b/>
        <w:bCs/>
        <w:i/>
        <w:iCs/>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81514"/>
    <w:multiLevelType w:val="hybridMultilevel"/>
    <w:tmpl w:val="456EFA1C"/>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7002C4A"/>
    <w:multiLevelType w:val="hybridMultilevel"/>
    <w:tmpl w:val="D19AA440"/>
    <w:lvl w:ilvl="0" w:tplc="D37258D4">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B2C5842"/>
    <w:multiLevelType w:val="hybridMultilevel"/>
    <w:tmpl w:val="D19AA440"/>
    <w:lvl w:ilvl="0" w:tplc="D37258D4">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E4354D5"/>
    <w:multiLevelType w:val="hybridMultilevel"/>
    <w:tmpl w:val="84E610A0"/>
    <w:lvl w:ilvl="0" w:tplc="40090019">
      <w:start w:val="1"/>
      <w:numFmt w:val="lowerLetter"/>
      <w:lvlText w:val="%1."/>
      <w:lvlJc w:val="left"/>
      <w:pPr>
        <w:ind w:left="720" w:hanging="360"/>
      </w:pPr>
    </w:lvl>
    <w:lvl w:ilvl="1" w:tplc="40090019">
      <w:start w:val="1"/>
      <w:numFmt w:val="lowerLetter"/>
      <w:lvlText w:val="%2."/>
      <w:lvlJc w:val="left"/>
      <w:pPr>
        <w:ind w:left="1440" w:hanging="360"/>
      </w:pPr>
    </w:lvl>
    <w:lvl w:ilvl="2" w:tplc="095C65B4">
      <w:start w:val="10"/>
      <w:numFmt w:val="decimal"/>
      <w:lvlText w:val="%3."/>
      <w:lvlJc w:val="left"/>
      <w:pPr>
        <w:ind w:left="2340" w:hanging="360"/>
      </w:pPr>
      <w:rPr>
        <w:rFonts w:hint="default"/>
      </w:r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0E4E65ED"/>
    <w:multiLevelType w:val="hybridMultilevel"/>
    <w:tmpl w:val="183C2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5E2AE6"/>
    <w:multiLevelType w:val="hybridMultilevel"/>
    <w:tmpl w:val="C978870E"/>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6" w15:restartNumberingAfterBreak="0">
    <w:nsid w:val="14734636"/>
    <w:multiLevelType w:val="hybridMultilevel"/>
    <w:tmpl w:val="468E34DE"/>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19E63473"/>
    <w:multiLevelType w:val="hybridMultilevel"/>
    <w:tmpl w:val="21E6FE64"/>
    <w:lvl w:ilvl="0" w:tplc="D0B40ED6">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C7742C5"/>
    <w:multiLevelType w:val="multilevel"/>
    <w:tmpl w:val="76B809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D86481E"/>
    <w:multiLevelType w:val="hybridMultilevel"/>
    <w:tmpl w:val="90D6D694"/>
    <w:lvl w:ilvl="0" w:tplc="00BA3256">
      <w:start w:val="2"/>
      <w:numFmt w:val="decimal"/>
      <w:lvlText w:val="%1."/>
      <w:lvlJc w:val="left"/>
      <w:pPr>
        <w:tabs>
          <w:tab w:val="num" w:pos="5760"/>
        </w:tabs>
        <w:ind w:left="5760" w:hanging="50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1EF41F7D"/>
    <w:multiLevelType w:val="hybridMultilevel"/>
    <w:tmpl w:val="2A182EE2"/>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4700B26"/>
    <w:multiLevelType w:val="hybridMultilevel"/>
    <w:tmpl w:val="D19AA440"/>
    <w:lvl w:ilvl="0" w:tplc="D37258D4">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88F1F27"/>
    <w:multiLevelType w:val="hybridMultilevel"/>
    <w:tmpl w:val="950A32DC"/>
    <w:lvl w:ilvl="0" w:tplc="C00C3512">
      <w:start w:val="1"/>
      <w:numFmt w:val="lowerRoman"/>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13" w15:restartNumberingAfterBreak="0">
    <w:nsid w:val="29B95AC9"/>
    <w:multiLevelType w:val="multilevel"/>
    <w:tmpl w:val="87400C12"/>
    <w:lvl w:ilvl="0">
      <w:start w:val="1"/>
      <w:numFmt w:val="decimal"/>
      <w:lvlRestart w:val="0"/>
      <w:pStyle w:val="LS-berschrift1-engl"/>
      <w:suff w:val="nothing"/>
      <w:lvlText w:val="Article %1 - "/>
      <w:lvlJc w:val="left"/>
      <w:pPr>
        <w:ind w:left="709" w:hanging="709"/>
      </w:pPr>
      <w:rPr>
        <w:rFonts w:hint="default"/>
        <w:b/>
        <w:i w:val="0"/>
        <w:sz w:val="22"/>
      </w:rPr>
    </w:lvl>
    <w:lvl w:ilvl="1">
      <w:start w:val="1"/>
      <w:numFmt w:val="decimal"/>
      <w:pStyle w:val="LS-berschrift2"/>
      <w:lvlText w:val="%1.%2"/>
      <w:lvlJc w:val="left"/>
      <w:pPr>
        <w:tabs>
          <w:tab w:val="num" w:pos="709"/>
        </w:tabs>
        <w:ind w:left="709" w:hanging="709"/>
      </w:pPr>
      <w:rPr>
        <w:rFonts w:ascii="Arial" w:hAnsi="Arial" w:hint="default"/>
        <w:b w:val="0"/>
        <w:i w:val="0"/>
        <w:color w:val="auto"/>
        <w:sz w:val="24"/>
        <w:u w:val="none"/>
      </w:rPr>
    </w:lvl>
    <w:lvl w:ilvl="2">
      <w:start w:val="1"/>
      <w:numFmt w:val="decimal"/>
      <w:pStyle w:val="LS-berschrift3"/>
      <w:lvlText w:val="%1.%2.%3"/>
      <w:lvlJc w:val="left"/>
      <w:pPr>
        <w:tabs>
          <w:tab w:val="num" w:pos="709"/>
        </w:tabs>
        <w:ind w:left="709" w:hanging="709"/>
      </w:pPr>
      <w:rPr>
        <w:rFonts w:ascii="Arial" w:hAnsi="Arial" w:hint="default"/>
        <w:b w:val="0"/>
        <w:i w:val="0"/>
        <w:color w:val="auto"/>
        <w:sz w:val="24"/>
        <w:u w:val="none"/>
      </w:rPr>
    </w:lvl>
    <w:lvl w:ilvl="3">
      <w:start w:val="1"/>
      <w:numFmt w:val="decimal"/>
      <w:lvlText w:val="%1.%2.%3.%4"/>
      <w:lvlJc w:val="left"/>
      <w:pPr>
        <w:tabs>
          <w:tab w:val="num" w:pos="0"/>
        </w:tabs>
        <w:ind w:left="709" w:hanging="709"/>
      </w:pPr>
      <w:rPr>
        <w:rFonts w:ascii="Arial" w:hAnsi="Arial" w:hint="default"/>
        <w:sz w:val="24"/>
      </w:rPr>
    </w:lvl>
    <w:lvl w:ilvl="4">
      <w:start w:val="1"/>
      <w:numFmt w:val="decimal"/>
      <w:lvlText w:val="%1.%2.%3.%4.%5"/>
      <w:lvlJc w:val="left"/>
      <w:pPr>
        <w:tabs>
          <w:tab w:val="num" w:pos="0"/>
        </w:tabs>
        <w:ind w:left="709" w:hanging="709"/>
      </w:pPr>
      <w:rPr>
        <w:rFonts w:ascii="Arial" w:hAnsi="Arial" w:hint="default"/>
        <w:sz w:val="24"/>
      </w:rPr>
    </w:lvl>
    <w:lvl w:ilvl="5">
      <w:start w:val="1"/>
      <w:numFmt w:val="decimal"/>
      <w:lvlText w:val="%1.%2.%3.%4.%5.%6"/>
      <w:lvlJc w:val="left"/>
      <w:pPr>
        <w:tabs>
          <w:tab w:val="num" w:pos="0"/>
        </w:tabs>
        <w:ind w:left="709" w:hanging="709"/>
      </w:pPr>
      <w:rPr>
        <w:rFonts w:ascii="Arial" w:hAnsi="Arial" w:hint="default"/>
        <w:sz w:val="24"/>
      </w:rPr>
    </w:lvl>
    <w:lvl w:ilvl="6">
      <w:start w:val="1"/>
      <w:numFmt w:val="decimal"/>
      <w:lvlText w:val="%1.%2.%3.%4.%5.%6.%7"/>
      <w:lvlJc w:val="left"/>
      <w:pPr>
        <w:tabs>
          <w:tab w:val="num" w:pos="0"/>
        </w:tabs>
        <w:ind w:left="709" w:hanging="709"/>
      </w:pPr>
      <w:rPr>
        <w:rFonts w:ascii="Arial" w:hAnsi="Arial" w:hint="default"/>
        <w:sz w:val="24"/>
      </w:rPr>
    </w:lvl>
    <w:lvl w:ilvl="7">
      <w:start w:val="1"/>
      <w:numFmt w:val="decimal"/>
      <w:lvlText w:val="%1.%2.%3.%4.%5.%6.%7.%8"/>
      <w:lvlJc w:val="left"/>
      <w:pPr>
        <w:tabs>
          <w:tab w:val="num" w:pos="0"/>
        </w:tabs>
        <w:ind w:left="709" w:hanging="709"/>
      </w:pPr>
      <w:rPr>
        <w:rFonts w:ascii="Arial" w:hAnsi="Arial" w:hint="default"/>
        <w:sz w:val="24"/>
      </w:rPr>
    </w:lvl>
    <w:lvl w:ilvl="8">
      <w:start w:val="1"/>
      <w:numFmt w:val="lowerRoman"/>
      <w:lvlText w:val="(%9)"/>
      <w:lvlJc w:val="left"/>
      <w:pPr>
        <w:tabs>
          <w:tab w:val="num" w:pos="0"/>
        </w:tabs>
        <w:ind w:left="709" w:hanging="709"/>
      </w:pPr>
      <w:rPr>
        <w:rFonts w:ascii="Arial" w:hAnsi="Arial" w:hint="default"/>
        <w:b w:val="0"/>
        <w:i w:val="0"/>
        <w:color w:val="auto"/>
        <w:sz w:val="24"/>
        <w:u w:val="none"/>
      </w:rPr>
    </w:lvl>
  </w:abstractNum>
  <w:abstractNum w:abstractNumId="14" w15:restartNumberingAfterBreak="0">
    <w:nsid w:val="2A73417A"/>
    <w:multiLevelType w:val="hybridMultilevel"/>
    <w:tmpl w:val="459A7F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2A8C68A5"/>
    <w:multiLevelType w:val="hybridMultilevel"/>
    <w:tmpl w:val="8928367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02E0953"/>
    <w:multiLevelType w:val="hybridMultilevel"/>
    <w:tmpl w:val="E0E433EA"/>
    <w:lvl w:ilvl="0" w:tplc="40090019">
      <w:start w:val="1"/>
      <w:numFmt w:val="lowerLetter"/>
      <w:lvlText w:val="%1."/>
      <w:lvlJc w:val="left"/>
      <w:pPr>
        <w:ind w:left="1080" w:hanging="360"/>
      </w:p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15:restartNumberingAfterBreak="0">
    <w:nsid w:val="33AC105E"/>
    <w:multiLevelType w:val="hybridMultilevel"/>
    <w:tmpl w:val="5C4AED6A"/>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4E60977"/>
    <w:multiLevelType w:val="hybridMultilevel"/>
    <w:tmpl w:val="D19AA440"/>
    <w:lvl w:ilvl="0" w:tplc="D37258D4">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386D74ED"/>
    <w:multiLevelType w:val="hybridMultilevel"/>
    <w:tmpl w:val="04405458"/>
    <w:lvl w:ilvl="0" w:tplc="40090001">
      <w:start w:val="1"/>
      <w:numFmt w:val="bullet"/>
      <w:lvlText w:val=""/>
      <w:lvlJc w:val="left"/>
      <w:pPr>
        <w:ind w:left="720" w:hanging="360"/>
      </w:pPr>
      <w:rPr>
        <w:rFonts w:ascii="Symbol" w:hAnsi="Symbol" w:cs="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cs="Wingdings" w:hint="default"/>
      </w:rPr>
    </w:lvl>
    <w:lvl w:ilvl="3" w:tplc="40090001" w:tentative="1">
      <w:start w:val="1"/>
      <w:numFmt w:val="bullet"/>
      <w:lvlText w:val=""/>
      <w:lvlJc w:val="left"/>
      <w:pPr>
        <w:ind w:left="2880" w:hanging="360"/>
      </w:pPr>
      <w:rPr>
        <w:rFonts w:ascii="Symbol" w:hAnsi="Symbol" w:cs="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cs="Wingdings" w:hint="default"/>
      </w:rPr>
    </w:lvl>
    <w:lvl w:ilvl="6" w:tplc="40090001" w:tentative="1">
      <w:start w:val="1"/>
      <w:numFmt w:val="bullet"/>
      <w:lvlText w:val=""/>
      <w:lvlJc w:val="left"/>
      <w:pPr>
        <w:ind w:left="5040" w:hanging="360"/>
      </w:pPr>
      <w:rPr>
        <w:rFonts w:ascii="Symbol" w:hAnsi="Symbol" w:cs="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cs="Wingdings" w:hint="default"/>
      </w:rPr>
    </w:lvl>
  </w:abstractNum>
  <w:abstractNum w:abstractNumId="20" w15:restartNumberingAfterBreak="0">
    <w:nsid w:val="38E746D9"/>
    <w:multiLevelType w:val="hybridMultilevel"/>
    <w:tmpl w:val="8C621368"/>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9BB7B4A"/>
    <w:multiLevelType w:val="hybridMultilevel"/>
    <w:tmpl w:val="233ADEF6"/>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2" w15:restartNumberingAfterBreak="0">
    <w:nsid w:val="3C9E34F0"/>
    <w:multiLevelType w:val="hybridMultilevel"/>
    <w:tmpl w:val="5C4AED6A"/>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3" w15:restartNumberingAfterBreak="0">
    <w:nsid w:val="3D3023ED"/>
    <w:multiLevelType w:val="hybridMultilevel"/>
    <w:tmpl w:val="D19AA440"/>
    <w:lvl w:ilvl="0" w:tplc="D37258D4">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407C15C7"/>
    <w:multiLevelType w:val="hybridMultilevel"/>
    <w:tmpl w:val="DAEE9A74"/>
    <w:lvl w:ilvl="0" w:tplc="C0227CCA">
      <w:start w:val="1"/>
      <w:numFmt w:val="decimal"/>
      <w:lvlText w:val="%1."/>
      <w:lvlJc w:val="left"/>
      <w:pPr>
        <w:ind w:left="720" w:hanging="360"/>
      </w:pPr>
      <w:rPr>
        <w:rFonts w:hint="default"/>
        <w:b/>
        <w:bCs/>
      </w:rPr>
    </w:lvl>
    <w:lvl w:ilvl="1" w:tplc="C1EC10A2">
      <w:start w:val="1"/>
      <w:numFmt w:val="lowerLetter"/>
      <w:lvlText w:val="%2."/>
      <w:lvlJc w:val="left"/>
      <w:pPr>
        <w:ind w:left="2629" w:hanging="360"/>
      </w:pPr>
      <w:rPr>
        <w:rFonts w:hint="default"/>
      </w:rPr>
    </w:lvl>
    <w:lvl w:ilvl="2" w:tplc="4009001B">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421E32DF"/>
    <w:multiLevelType w:val="hybridMultilevel"/>
    <w:tmpl w:val="D19AA440"/>
    <w:lvl w:ilvl="0" w:tplc="D37258D4">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2D77103"/>
    <w:multiLevelType w:val="hybridMultilevel"/>
    <w:tmpl w:val="5C4AED6A"/>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43B70AA9"/>
    <w:multiLevelType w:val="hybridMultilevel"/>
    <w:tmpl w:val="8C621368"/>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421559F"/>
    <w:multiLevelType w:val="hybridMultilevel"/>
    <w:tmpl w:val="25F8F262"/>
    <w:lvl w:ilvl="0" w:tplc="4009000F">
      <w:start w:val="1"/>
      <w:numFmt w:val="decimal"/>
      <w:lvlText w:val="%1."/>
      <w:lvlJc w:val="left"/>
      <w:pPr>
        <w:ind w:left="1080" w:hanging="360"/>
      </w:pPr>
    </w:lvl>
    <w:lvl w:ilvl="1" w:tplc="40090019">
      <w:start w:val="1"/>
      <w:numFmt w:val="lowerLetter"/>
      <w:lvlText w:val="%2."/>
      <w:lvlJc w:val="left"/>
      <w:pPr>
        <w:ind w:left="1800" w:hanging="360"/>
      </w:pPr>
    </w:lvl>
    <w:lvl w:ilvl="2" w:tplc="4009001B">
      <w:start w:val="1"/>
      <w:numFmt w:val="lowerRoman"/>
      <w:lvlText w:val="%3."/>
      <w:lvlJc w:val="right"/>
      <w:pPr>
        <w:ind w:left="2520" w:hanging="180"/>
      </w:pPr>
    </w:lvl>
    <w:lvl w:ilvl="3" w:tplc="40090017">
      <w:start w:val="1"/>
      <w:numFmt w:val="lowerLetter"/>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9" w15:restartNumberingAfterBreak="0">
    <w:nsid w:val="45551D72"/>
    <w:multiLevelType w:val="hybridMultilevel"/>
    <w:tmpl w:val="BCA452F2"/>
    <w:lvl w:ilvl="0" w:tplc="40090001">
      <w:start w:val="1"/>
      <w:numFmt w:val="bullet"/>
      <w:lvlText w:val=""/>
      <w:lvlJc w:val="left"/>
      <w:pPr>
        <w:ind w:left="720" w:hanging="360"/>
      </w:pPr>
      <w:rPr>
        <w:rFonts w:ascii="Symbol" w:hAnsi="Symbol" w:cs="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cs="Wingdings" w:hint="default"/>
      </w:rPr>
    </w:lvl>
    <w:lvl w:ilvl="3" w:tplc="40090001" w:tentative="1">
      <w:start w:val="1"/>
      <w:numFmt w:val="bullet"/>
      <w:lvlText w:val=""/>
      <w:lvlJc w:val="left"/>
      <w:pPr>
        <w:ind w:left="2880" w:hanging="360"/>
      </w:pPr>
      <w:rPr>
        <w:rFonts w:ascii="Symbol" w:hAnsi="Symbol" w:cs="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cs="Wingdings" w:hint="default"/>
      </w:rPr>
    </w:lvl>
    <w:lvl w:ilvl="6" w:tplc="40090001" w:tentative="1">
      <w:start w:val="1"/>
      <w:numFmt w:val="bullet"/>
      <w:lvlText w:val=""/>
      <w:lvlJc w:val="left"/>
      <w:pPr>
        <w:ind w:left="5040" w:hanging="360"/>
      </w:pPr>
      <w:rPr>
        <w:rFonts w:ascii="Symbol" w:hAnsi="Symbol" w:cs="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cs="Wingdings" w:hint="default"/>
      </w:rPr>
    </w:lvl>
  </w:abstractNum>
  <w:abstractNum w:abstractNumId="30" w15:restartNumberingAfterBreak="0">
    <w:nsid w:val="463C3F6F"/>
    <w:multiLevelType w:val="hybridMultilevel"/>
    <w:tmpl w:val="D19AA440"/>
    <w:lvl w:ilvl="0" w:tplc="D37258D4">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6927DB"/>
    <w:multiLevelType w:val="hybridMultilevel"/>
    <w:tmpl w:val="8D706F2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4FC3311D"/>
    <w:multiLevelType w:val="multilevel"/>
    <w:tmpl w:val="C03C435C"/>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3" w15:restartNumberingAfterBreak="0">
    <w:nsid w:val="52D75B77"/>
    <w:multiLevelType w:val="hybridMultilevel"/>
    <w:tmpl w:val="5C42CB68"/>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4" w15:restartNumberingAfterBreak="0">
    <w:nsid w:val="550C0728"/>
    <w:multiLevelType w:val="hybridMultilevel"/>
    <w:tmpl w:val="36826A84"/>
    <w:lvl w:ilvl="0" w:tplc="42648032">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56F23C6D"/>
    <w:multiLevelType w:val="hybridMultilevel"/>
    <w:tmpl w:val="5164C66A"/>
    <w:lvl w:ilvl="0" w:tplc="0BD6851E">
      <w:start w:val="1"/>
      <w:numFmt w:val="lowerRoman"/>
      <w:lvlText w:val="%1)"/>
      <w:lvlJc w:val="left"/>
      <w:pPr>
        <w:ind w:left="1429" w:hanging="7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6" w15:restartNumberingAfterBreak="0">
    <w:nsid w:val="57EB1316"/>
    <w:multiLevelType w:val="multilevel"/>
    <w:tmpl w:val="FC7845E4"/>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Letter"/>
      <w:lvlText w:val="%3."/>
      <w:lvlJc w:val="left"/>
      <w:pPr>
        <w:ind w:left="2160" w:hanging="720"/>
      </w:pPr>
      <w:rPr>
        <w:rFonts w:ascii="Cambria" w:eastAsia="Times New Roman" w:hAnsi="Cambria" w:cs="Times New Roman"/>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7" w15:restartNumberingAfterBreak="0">
    <w:nsid w:val="592F2822"/>
    <w:multiLevelType w:val="hybridMultilevel"/>
    <w:tmpl w:val="D19AA440"/>
    <w:lvl w:ilvl="0" w:tplc="D37258D4">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DF31017"/>
    <w:multiLevelType w:val="multilevel"/>
    <w:tmpl w:val="FC644E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9" w15:restartNumberingAfterBreak="0">
    <w:nsid w:val="5FB625DE"/>
    <w:multiLevelType w:val="hybridMultilevel"/>
    <w:tmpl w:val="23DE725C"/>
    <w:lvl w:ilvl="0" w:tplc="0409000F">
      <w:start w:val="1"/>
      <w:numFmt w:val="decimal"/>
      <w:lvlText w:val="%1."/>
      <w:lvlJc w:val="left"/>
      <w:pPr>
        <w:ind w:left="720" w:hanging="360"/>
      </w:pPr>
      <w:rPr>
        <w:rFonts w:hint="default"/>
      </w:rPr>
    </w:lvl>
    <w:lvl w:ilvl="1" w:tplc="B62E7E66">
      <w:start w:val="1"/>
      <w:numFmt w:val="lowerLetter"/>
      <w:lvlText w:val="%2."/>
      <w:lvlJc w:val="left"/>
      <w:pPr>
        <w:ind w:left="1440" w:hanging="360"/>
      </w:pPr>
      <w:rPr>
        <w:b w:val="0"/>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1246F05"/>
    <w:multiLevelType w:val="multilevel"/>
    <w:tmpl w:val="6FB4B752"/>
    <w:lvl w:ilvl="0">
      <w:start w:val="2"/>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2160" w:hanging="720"/>
      </w:p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1" w15:restartNumberingAfterBreak="0">
    <w:nsid w:val="62A05516"/>
    <w:multiLevelType w:val="multilevel"/>
    <w:tmpl w:val="F482CDB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654D02B4"/>
    <w:multiLevelType w:val="hybridMultilevel"/>
    <w:tmpl w:val="D19AA440"/>
    <w:lvl w:ilvl="0" w:tplc="D37258D4">
      <w:start w:val="1"/>
      <w:numFmt w:val="lowerLetter"/>
      <w:lvlText w:val="%1."/>
      <w:lvlJc w:val="left"/>
      <w:pPr>
        <w:ind w:left="1440" w:hanging="360"/>
      </w:pPr>
      <w:rPr>
        <w:rFonts w:hint="default"/>
        <w:b w:val="0"/>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15:restartNumberingAfterBreak="0">
    <w:nsid w:val="657626C7"/>
    <w:multiLevelType w:val="hybridMultilevel"/>
    <w:tmpl w:val="66CAD3FE"/>
    <w:lvl w:ilvl="0" w:tplc="8C80B61A">
      <w:start w:val="1"/>
      <w:numFmt w:val="lowerLetter"/>
      <w:lvlText w:val="%1."/>
      <w:lvlJc w:val="left"/>
      <w:pPr>
        <w:ind w:left="1080" w:hanging="360"/>
      </w:pPr>
      <w:rPr>
        <w:rFonts w:hint="default"/>
      </w:rPr>
    </w:lvl>
    <w:lvl w:ilvl="1" w:tplc="0409001B">
      <w:start w:val="1"/>
      <w:numFmt w:val="lowerRoman"/>
      <w:lvlText w:val="%2."/>
      <w:lvlJc w:val="right"/>
      <w:pPr>
        <w:ind w:left="1800" w:hanging="360"/>
      </w:pPr>
      <w:rPr>
        <w:rFonts w:hint="default"/>
      </w:r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4" w15:restartNumberingAfterBreak="0">
    <w:nsid w:val="6CA41553"/>
    <w:multiLevelType w:val="hybridMultilevel"/>
    <w:tmpl w:val="8C621368"/>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6DB46F96"/>
    <w:multiLevelType w:val="hybridMultilevel"/>
    <w:tmpl w:val="6F187262"/>
    <w:lvl w:ilvl="0" w:tplc="40090019">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6" w15:restartNumberingAfterBreak="0">
    <w:nsid w:val="7BF11464"/>
    <w:multiLevelType w:val="hybridMultilevel"/>
    <w:tmpl w:val="C0C4CA7E"/>
    <w:lvl w:ilvl="0" w:tplc="85662B20">
      <w:start w:val="1"/>
      <w:numFmt w:val="decimal"/>
      <w:lvlText w:val="%1."/>
      <w:lvlJc w:val="left"/>
      <w:pPr>
        <w:ind w:left="5760" w:hanging="50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7EAD74AC"/>
    <w:multiLevelType w:val="hybridMultilevel"/>
    <w:tmpl w:val="F4D063A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0454088">
    <w:abstractNumId w:val="39"/>
  </w:num>
  <w:num w:numId="2" w16cid:durableId="1663583276">
    <w:abstractNumId w:val="44"/>
  </w:num>
  <w:num w:numId="3" w16cid:durableId="1347899751">
    <w:abstractNumId w:val="7"/>
  </w:num>
  <w:num w:numId="4" w16cid:durableId="2144031842">
    <w:abstractNumId w:val="11"/>
  </w:num>
  <w:num w:numId="5" w16cid:durableId="1319919281">
    <w:abstractNumId w:val="43"/>
  </w:num>
  <w:num w:numId="6" w16cid:durableId="907421051">
    <w:abstractNumId w:val="42"/>
  </w:num>
  <w:num w:numId="7" w16cid:durableId="410590883">
    <w:abstractNumId w:val="1"/>
  </w:num>
  <w:num w:numId="8" w16cid:durableId="2144081326">
    <w:abstractNumId w:val="25"/>
  </w:num>
  <w:num w:numId="9" w16cid:durableId="1672830361">
    <w:abstractNumId w:val="2"/>
  </w:num>
  <w:num w:numId="10" w16cid:durableId="947081836">
    <w:abstractNumId w:val="37"/>
  </w:num>
  <w:num w:numId="11" w16cid:durableId="235017694">
    <w:abstractNumId w:val="23"/>
  </w:num>
  <w:num w:numId="12" w16cid:durableId="131409557">
    <w:abstractNumId w:val="30"/>
  </w:num>
  <w:num w:numId="13" w16cid:durableId="1882134515">
    <w:abstractNumId w:val="18"/>
  </w:num>
  <w:num w:numId="14" w16cid:durableId="1835993078">
    <w:abstractNumId w:val="47"/>
  </w:num>
  <w:num w:numId="15" w16cid:durableId="1585146621">
    <w:abstractNumId w:val="14"/>
  </w:num>
  <w:num w:numId="16" w16cid:durableId="447164389">
    <w:abstractNumId w:val="27"/>
  </w:num>
  <w:num w:numId="17" w16cid:durableId="153297483">
    <w:abstractNumId w:val="20"/>
  </w:num>
  <w:num w:numId="18" w16cid:durableId="1124153676">
    <w:abstractNumId w:val="24"/>
  </w:num>
  <w:num w:numId="19" w16cid:durableId="871839439">
    <w:abstractNumId w:val="13"/>
  </w:num>
  <w:num w:numId="20" w16cid:durableId="841823884">
    <w:abstractNumId w:val="8"/>
  </w:num>
  <w:num w:numId="21" w16cid:durableId="1562713675">
    <w:abstractNumId w:val="3"/>
  </w:num>
  <w:num w:numId="22" w16cid:durableId="535432341">
    <w:abstractNumId w:val="16"/>
  </w:num>
  <w:num w:numId="23" w16cid:durableId="1205172195">
    <w:abstractNumId w:val="10"/>
  </w:num>
  <w:num w:numId="24" w16cid:durableId="412969855">
    <w:abstractNumId w:val="6"/>
  </w:num>
  <w:num w:numId="25" w16cid:durableId="1772773281">
    <w:abstractNumId w:val="33"/>
  </w:num>
  <w:num w:numId="26" w16cid:durableId="752050478">
    <w:abstractNumId w:val="21"/>
  </w:num>
  <w:num w:numId="27" w16cid:durableId="146633393">
    <w:abstractNumId w:val="0"/>
  </w:num>
  <w:num w:numId="28" w16cid:durableId="1465083259">
    <w:abstractNumId w:val="31"/>
  </w:num>
  <w:num w:numId="29" w16cid:durableId="1713916198">
    <w:abstractNumId w:val="45"/>
  </w:num>
  <w:num w:numId="30" w16cid:durableId="1227495212">
    <w:abstractNumId w:val="26"/>
  </w:num>
  <w:num w:numId="31" w16cid:durableId="1003243681">
    <w:abstractNumId w:val="22"/>
  </w:num>
  <w:num w:numId="32" w16cid:durableId="1498184192">
    <w:abstractNumId w:val="41"/>
  </w:num>
  <w:num w:numId="33" w16cid:durableId="1982952818">
    <w:abstractNumId w:val="32"/>
  </w:num>
  <w:num w:numId="34" w16cid:durableId="2045253149">
    <w:abstractNumId w:val="4"/>
  </w:num>
  <w:num w:numId="35" w16cid:durableId="1473793291">
    <w:abstractNumId w:val="28"/>
  </w:num>
  <w:num w:numId="36" w16cid:durableId="656228626">
    <w:abstractNumId w:val="36"/>
  </w:num>
  <w:num w:numId="37" w16cid:durableId="518129760">
    <w:abstractNumId w:val="17"/>
  </w:num>
  <w:num w:numId="38" w16cid:durableId="2063675115">
    <w:abstractNumId w:val="29"/>
  </w:num>
  <w:num w:numId="39" w16cid:durableId="1165629733">
    <w:abstractNumId w:val="19"/>
  </w:num>
  <w:num w:numId="40" w16cid:durableId="208502844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11022083">
    <w:abstractNumId w:val="5"/>
  </w:num>
  <w:num w:numId="42" w16cid:durableId="218134158">
    <w:abstractNumId w:val="40"/>
  </w:num>
  <w:num w:numId="43" w16cid:durableId="2092695646">
    <w:abstractNumId w:val="34"/>
  </w:num>
  <w:num w:numId="44" w16cid:durableId="2084327517">
    <w:abstractNumId w:val="12"/>
  </w:num>
  <w:num w:numId="45" w16cid:durableId="1181814943">
    <w:abstractNumId w:val="35"/>
  </w:num>
  <w:num w:numId="46" w16cid:durableId="554316452">
    <w:abstractNumId w:val="9"/>
  </w:num>
  <w:num w:numId="47" w16cid:durableId="598607921">
    <w:abstractNumId w:val="46"/>
  </w:num>
  <w:num w:numId="48" w16cid:durableId="88547538">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61D"/>
    <w:rsid w:val="00004FC0"/>
    <w:rsid w:val="00021002"/>
    <w:rsid w:val="0002646F"/>
    <w:rsid w:val="00031794"/>
    <w:rsid w:val="000322DC"/>
    <w:rsid w:val="00034BDF"/>
    <w:rsid w:val="0004480B"/>
    <w:rsid w:val="0005592C"/>
    <w:rsid w:val="00056D77"/>
    <w:rsid w:val="00060CDB"/>
    <w:rsid w:val="00062359"/>
    <w:rsid w:val="00074512"/>
    <w:rsid w:val="00083659"/>
    <w:rsid w:val="0009034A"/>
    <w:rsid w:val="00091FA9"/>
    <w:rsid w:val="00095564"/>
    <w:rsid w:val="000970F8"/>
    <w:rsid w:val="000A2217"/>
    <w:rsid w:val="000A70EB"/>
    <w:rsid w:val="000C5EEC"/>
    <w:rsid w:val="000D3070"/>
    <w:rsid w:val="000E020C"/>
    <w:rsid w:val="000E539F"/>
    <w:rsid w:val="000F4BD1"/>
    <w:rsid w:val="000F7007"/>
    <w:rsid w:val="0010512B"/>
    <w:rsid w:val="00106144"/>
    <w:rsid w:val="00112F54"/>
    <w:rsid w:val="00115204"/>
    <w:rsid w:val="00115A1C"/>
    <w:rsid w:val="00115F55"/>
    <w:rsid w:val="00117CDE"/>
    <w:rsid w:val="00122828"/>
    <w:rsid w:val="00123DDB"/>
    <w:rsid w:val="00125B24"/>
    <w:rsid w:val="00126CE6"/>
    <w:rsid w:val="00137DCD"/>
    <w:rsid w:val="00141112"/>
    <w:rsid w:val="00145014"/>
    <w:rsid w:val="001726C7"/>
    <w:rsid w:val="00177255"/>
    <w:rsid w:val="0019283F"/>
    <w:rsid w:val="00193B66"/>
    <w:rsid w:val="00197CF5"/>
    <w:rsid w:val="001A6D77"/>
    <w:rsid w:val="001A7C6A"/>
    <w:rsid w:val="001B43BA"/>
    <w:rsid w:val="001B6447"/>
    <w:rsid w:val="001C0C8C"/>
    <w:rsid w:val="001C1D37"/>
    <w:rsid w:val="001C35E7"/>
    <w:rsid w:val="001C7992"/>
    <w:rsid w:val="001D2DB4"/>
    <w:rsid w:val="001D424A"/>
    <w:rsid w:val="001D5C0A"/>
    <w:rsid w:val="001D79A5"/>
    <w:rsid w:val="001E000F"/>
    <w:rsid w:val="001E32B3"/>
    <w:rsid w:val="001E3F39"/>
    <w:rsid w:val="001E6C85"/>
    <w:rsid w:val="00207560"/>
    <w:rsid w:val="00210662"/>
    <w:rsid w:val="002165CF"/>
    <w:rsid w:val="00227430"/>
    <w:rsid w:val="002331E4"/>
    <w:rsid w:val="00236F42"/>
    <w:rsid w:val="00242D4D"/>
    <w:rsid w:val="0024325E"/>
    <w:rsid w:val="00243A09"/>
    <w:rsid w:val="002469B8"/>
    <w:rsid w:val="002549A0"/>
    <w:rsid w:val="00267B66"/>
    <w:rsid w:val="00270D40"/>
    <w:rsid w:val="00276005"/>
    <w:rsid w:val="0028028A"/>
    <w:rsid w:val="0028218D"/>
    <w:rsid w:val="00284923"/>
    <w:rsid w:val="00286DBF"/>
    <w:rsid w:val="002A4542"/>
    <w:rsid w:val="002B05DE"/>
    <w:rsid w:val="002B07A7"/>
    <w:rsid w:val="002B187B"/>
    <w:rsid w:val="002B5E67"/>
    <w:rsid w:val="002B6871"/>
    <w:rsid w:val="002B6B22"/>
    <w:rsid w:val="002E3667"/>
    <w:rsid w:val="002F31ED"/>
    <w:rsid w:val="002F67D2"/>
    <w:rsid w:val="002F7095"/>
    <w:rsid w:val="002F710D"/>
    <w:rsid w:val="0030163B"/>
    <w:rsid w:val="00305C57"/>
    <w:rsid w:val="0031317F"/>
    <w:rsid w:val="0031583C"/>
    <w:rsid w:val="00315F79"/>
    <w:rsid w:val="003420B3"/>
    <w:rsid w:val="003464C4"/>
    <w:rsid w:val="00354199"/>
    <w:rsid w:val="0035624D"/>
    <w:rsid w:val="003575D9"/>
    <w:rsid w:val="00363D33"/>
    <w:rsid w:val="00374521"/>
    <w:rsid w:val="00374D76"/>
    <w:rsid w:val="003B2BDF"/>
    <w:rsid w:val="003B4194"/>
    <w:rsid w:val="003C33D9"/>
    <w:rsid w:val="003C5A4D"/>
    <w:rsid w:val="003D2E6F"/>
    <w:rsid w:val="003D33AF"/>
    <w:rsid w:val="003D76C8"/>
    <w:rsid w:val="003E68C8"/>
    <w:rsid w:val="003F0E63"/>
    <w:rsid w:val="003F5526"/>
    <w:rsid w:val="003F6267"/>
    <w:rsid w:val="0040435B"/>
    <w:rsid w:val="00405BCB"/>
    <w:rsid w:val="004103DB"/>
    <w:rsid w:val="00411971"/>
    <w:rsid w:val="004127C4"/>
    <w:rsid w:val="00414DFD"/>
    <w:rsid w:val="00421831"/>
    <w:rsid w:val="00421B4E"/>
    <w:rsid w:val="004221DD"/>
    <w:rsid w:val="00432550"/>
    <w:rsid w:val="00441097"/>
    <w:rsid w:val="004414EB"/>
    <w:rsid w:val="004418E3"/>
    <w:rsid w:val="00453D15"/>
    <w:rsid w:val="0045590D"/>
    <w:rsid w:val="0046331E"/>
    <w:rsid w:val="004646A2"/>
    <w:rsid w:val="0046681A"/>
    <w:rsid w:val="00482B04"/>
    <w:rsid w:val="0048387B"/>
    <w:rsid w:val="00483D65"/>
    <w:rsid w:val="00492139"/>
    <w:rsid w:val="004944A8"/>
    <w:rsid w:val="004A0964"/>
    <w:rsid w:val="004A10C4"/>
    <w:rsid w:val="004A7FB8"/>
    <w:rsid w:val="004B0EC4"/>
    <w:rsid w:val="004B1963"/>
    <w:rsid w:val="004C0402"/>
    <w:rsid w:val="004C7487"/>
    <w:rsid w:val="004D11F1"/>
    <w:rsid w:val="004D372C"/>
    <w:rsid w:val="004D6D25"/>
    <w:rsid w:val="004D7FA1"/>
    <w:rsid w:val="004E0E60"/>
    <w:rsid w:val="004E26AC"/>
    <w:rsid w:val="004E3344"/>
    <w:rsid w:val="004E7448"/>
    <w:rsid w:val="004F003E"/>
    <w:rsid w:val="00504D89"/>
    <w:rsid w:val="00506AF5"/>
    <w:rsid w:val="005108FD"/>
    <w:rsid w:val="00510D7B"/>
    <w:rsid w:val="005135CF"/>
    <w:rsid w:val="00514A14"/>
    <w:rsid w:val="00516537"/>
    <w:rsid w:val="005172A4"/>
    <w:rsid w:val="0052104E"/>
    <w:rsid w:val="00521AD6"/>
    <w:rsid w:val="00530B41"/>
    <w:rsid w:val="00530CA8"/>
    <w:rsid w:val="00545BD2"/>
    <w:rsid w:val="00550E27"/>
    <w:rsid w:val="00553127"/>
    <w:rsid w:val="00572B3A"/>
    <w:rsid w:val="005806AA"/>
    <w:rsid w:val="00583194"/>
    <w:rsid w:val="00584C43"/>
    <w:rsid w:val="00587AA5"/>
    <w:rsid w:val="0059215F"/>
    <w:rsid w:val="005A2919"/>
    <w:rsid w:val="005A2C93"/>
    <w:rsid w:val="005A458C"/>
    <w:rsid w:val="005A7B0A"/>
    <w:rsid w:val="005B1C27"/>
    <w:rsid w:val="005B62ED"/>
    <w:rsid w:val="005B6644"/>
    <w:rsid w:val="005C078B"/>
    <w:rsid w:val="005C4E2D"/>
    <w:rsid w:val="005C7EF2"/>
    <w:rsid w:val="005D0EAF"/>
    <w:rsid w:val="005D15C0"/>
    <w:rsid w:val="005D1F81"/>
    <w:rsid w:val="005D719D"/>
    <w:rsid w:val="005E2B83"/>
    <w:rsid w:val="005E3AD6"/>
    <w:rsid w:val="005F192F"/>
    <w:rsid w:val="005F22FF"/>
    <w:rsid w:val="005F26D5"/>
    <w:rsid w:val="005F2BA0"/>
    <w:rsid w:val="005F30AA"/>
    <w:rsid w:val="0060492C"/>
    <w:rsid w:val="006131E7"/>
    <w:rsid w:val="00615318"/>
    <w:rsid w:val="00617A76"/>
    <w:rsid w:val="00633189"/>
    <w:rsid w:val="00633C6B"/>
    <w:rsid w:val="00634364"/>
    <w:rsid w:val="0064568D"/>
    <w:rsid w:val="00646D92"/>
    <w:rsid w:val="006641EA"/>
    <w:rsid w:val="00664A87"/>
    <w:rsid w:val="0066544E"/>
    <w:rsid w:val="00670A9A"/>
    <w:rsid w:val="00672B40"/>
    <w:rsid w:val="006772A3"/>
    <w:rsid w:val="0069007D"/>
    <w:rsid w:val="00693E90"/>
    <w:rsid w:val="00694BE9"/>
    <w:rsid w:val="006A1E30"/>
    <w:rsid w:val="006A499A"/>
    <w:rsid w:val="006B0905"/>
    <w:rsid w:val="006B4933"/>
    <w:rsid w:val="006C4023"/>
    <w:rsid w:val="006C7C54"/>
    <w:rsid w:val="006D6563"/>
    <w:rsid w:val="006E1374"/>
    <w:rsid w:val="006E467C"/>
    <w:rsid w:val="006E5183"/>
    <w:rsid w:val="006F0793"/>
    <w:rsid w:val="006F4FC0"/>
    <w:rsid w:val="00707554"/>
    <w:rsid w:val="00710EE0"/>
    <w:rsid w:val="00711CBB"/>
    <w:rsid w:val="00714958"/>
    <w:rsid w:val="007154E8"/>
    <w:rsid w:val="0071611C"/>
    <w:rsid w:val="00717BF9"/>
    <w:rsid w:val="00722E9E"/>
    <w:rsid w:val="007258EF"/>
    <w:rsid w:val="00735DCF"/>
    <w:rsid w:val="007415CD"/>
    <w:rsid w:val="00742D9A"/>
    <w:rsid w:val="0075254A"/>
    <w:rsid w:val="00752CC2"/>
    <w:rsid w:val="00755DBC"/>
    <w:rsid w:val="00755FD0"/>
    <w:rsid w:val="00756501"/>
    <w:rsid w:val="00761D4C"/>
    <w:rsid w:val="00772E93"/>
    <w:rsid w:val="00774D5E"/>
    <w:rsid w:val="00776D80"/>
    <w:rsid w:val="00780089"/>
    <w:rsid w:val="00783493"/>
    <w:rsid w:val="00791E14"/>
    <w:rsid w:val="00791E65"/>
    <w:rsid w:val="00794464"/>
    <w:rsid w:val="007964F2"/>
    <w:rsid w:val="007A5780"/>
    <w:rsid w:val="007A6E99"/>
    <w:rsid w:val="007B32B1"/>
    <w:rsid w:val="007C10D8"/>
    <w:rsid w:val="007C3918"/>
    <w:rsid w:val="007D52B1"/>
    <w:rsid w:val="007E4BB0"/>
    <w:rsid w:val="007F119F"/>
    <w:rsid w:val="007F3B92"/>
    <w:rsid w:val="007F55EF"/>
    <w:rsid w:val="00802838"/>
    <w:rsid w:val="00803E80"/>
    <w:rsid w:val="00816D3C"/>
    <w:rsid w:val="00822DBA"/>
    <w:rsid w:val="008255FF"/>
    <w:rsid w:val="00841D1D"/>
    <w:rsid w:val="0084383C"/>
    <w:rsid w:val="00850A9B"/>
    <w:rsid w:val="00860829"/>
    <w:rsid w:val="00861792"/>
    <w:rsid w:val="00861B29"/>
    <w:rsid w:val="0087178D"/>
    <w:rsid w:val="00877787"/>
    <w:rsid w:val="00880F8B"/>
    <w:rsid w:val="00887FF0"/>
    <w:rsid w:val="0089090C"/>
    <w:rsid w:val="008915A2"/>
    <w:rsid w:val="008A229E"/>
    <w:rsid w:val="008A236D"/>
    <w:rsid w:val="008B43DC"/>
    <w:rsid w:val="008B495D"/>
    <w:rsid w:val="008C05E6"/>
    <w:rsid w:val="008C651C"/>
    <w:rsid w:val="008C7AF9"/>
    <w:rsid w:val="008D1FAE"/>
    <w:rsid w:val="008F0EF6"/>
    <w:rsid w:val="008F2A85"/>
    <w:rsid w:val="008F6380"/>
    <w:rsid w:val="008F6FF0"/>
    <w:rsid w:val="008F7176"/>
    <w:rsid w:val="00901881"/>
    <w:rsid w:val="009023A1"/>
    <w:rsid w:val="00903252"/>
    <w:rsid w:val="009036ED"/>
    <w:rsid w:val="00907E52"/>
    <w:rsid w:val="00922446"/>
    <w:rsid w:val="00924180"/>
    <w:rsid w:val="009249FA"/>
    <w:rsid w:val="009256FB"/>
    <w:rsid w:val="00927A95"/>
    <w:rsid w:val="00944229"/>
    <w:rsid w:val="00956D07"/>
    <w:rsid w:val="00963407"/>
    <w:rsid w:val="009647F4"/>
    <w:rsid w:val="00965040"/>
    <w:rsid w:val="00965275"/>
    <w:rsid w:val="00970AC6"/>
    <w:rsid w:val="009873E4"/>
    <w:rsid w:val="009902BE"/>
    <w:rsid w:val="00995CA7"/>
    <w:rsid w:val="009B0CA5"/>
    <w:rsid w:val="009B3409"/>
    <w:rsid w:val="009C7092"/>
    <w:rsid w:val="009C7EE1"/>
    <w:rsid w:val="009D2087"/>
    <w:rsid w:val="009D334C"/>
    <w:rsid w:val="009F542D"/>
    <w:rsid w:val="009F75F9"/>
    <w:rsid w:val="00A016FD"/>
    <w:rsid w:val="00A03D8B"/>
    <w:rsid w:val="00A13B4A"/>
    <w:rsid w:val="00A1521F"/>
    <w:rsid w:val="00A15757"/>
    <w:rsid w:val="00A15BF5"/>
    <w:rsid w:val="00A1704F"/>
    <w:rsid w:val="00A20A76"/>
    <w:rsid w:val="00A210A7"/>
    <w:rsid w:val="00A63E39"/>
    <w:rsid w:val="00A63F7E"/>
    <w:rsid w:val="00A65059"/>
    <w:rsid w:val="00A66CEE"/>
    <w:rsid w:val="00A708F8"/>
    <w:rsid w:val="00A740E4"/>
    <w:rsid w:val="00A74FA6"/>
    <w:rsid w:val="00A818D0"/>
    <w:rsid w:val="00A82ACC"/>
    <w:rsid w:val="00A8620D"/>
    <w:rsid w:val="00A86C47"/>
    <w:rsid w:val="00A92464"/>
    <w:rsid w:val="00A928E7"/>
    <w:rsid w:val="00A93167"/>
    <w:rsid w:val="00A94FFF"/>
    <w:rsid w:val="00AB0D3A"/>
    <w:rsid w:val="00AB1395"/>
    <w:rsid w:val="00AB32B2"/>
    <w:rsid w:val="00AC0C43"/>
    <w:rsid w:val="00AC2ADB"/>
    <w:rsid w:val="00AC36FD"/>
    <w:rsid w:val="00AD33A7"/>
    <w:rsid w:val="00AD5C94"/>
    <w:rsid w:val="00AD79E4"/>
    <w:rsid w:val="00AE0869"/>
    <w:rsid w:val="00AF0104"/>
    <w:rsid w:val="00B0221F"/>
    <w:rsid w:val="00B064B5"/>
    <w:rsid w:val="00B0672F"/>
    <w:rsid w:val="00B109EF"/>
    <w:rsid w:val="00B120F2"/>
    <w:rsid w:val="00B15645"/>
    <w:rsid w:val="00B2013F"/>
    <w:rsid w:val="00B20336"/>
    <w:rsid w:val="00B251EE"/>
    <w:rsid w:val="00B262AD"/>
    <w:rsid w:val="00B354FD"/>
    <w:rsid w:val="00B40667"/>
    <w:rsid w:val="00B47EEA"/>
    <w:rsid w:val="00B53D49"/>
    <w:rsid w:val="00B6154E"/>
    <w:rsid w:val="00B61741"/>
    <w:rsid w:val="00B64152"/>
    <w:rsid w:val="00B644A0"/>
    <w:rsid w:val="00B64E1B"/>
    <w:rsid w:val="00B71E04"/>
    <w:rsid w:val="00B768A1"/>
    <w:rsid w:val="00B7758D"/>
    <w:rsid w:val="00B83210"/>
    <w:rsid w:val="00B87A41"/>
    <w:rsid w:val="00B94418"/>
    <w:rsid w:val="00BA0519"/>
    <w:rsid w:val="00BA4328"/>
    <w:rsid w:val="00BB2DC0"/>
    <w:rsid w:val="00BC266C"/>
    <w:rsid w:val="00BC436F"/>
    <w:rsid w:val="00BD4175"/>
    <w:rsid w:val="00BD485C"/>
    <w:rsid w:val="00BD770D"/>
    <w:rsid w:val="00BD7A30"/>
    <w:rsid w:val="00BE3C46"/>
    <w:rsid w:val="00BF2D45"/>
    <w:rsid w:val="00BF31BD"/>
    <w:rsid w:val="00BF7820"/>
    <w:rsid w:val="00C01593"/>
    <w:rsid w:val="00C043B1"/>
    <w:rsid w:val="00C0488E"/>
    <w:rsid w:val="00C10C74"/>
    <w:rsid w:val="00C15EAC"/>
    <w:rsid w:val="00C210C1"/>
    <w:rsid w:val="00C27AF3"/>
    <w:rsid w:val="00C3284F"/>
    <w:rsid w:val="00C34C20"/>
    <w:rsid w:val="00C41735"/>
    <w:rsid w:val="00C43A34"/>
    <w:rsid w:val="00C46C56"/>
    <w:rsid w:val="00C46C76"/>
    <w:rsid w:val="00C46DBB"/>
    <w:rsid w:val="00C51772"/>
    <w:rsid w:val="00C53B15"/>
    <w:rsid w:val="00C60AA0"/>
    <w:rsid w:val="00C61B1F"/>
    <w:rsid w:val="00C62CE1"/>
    <w:rsid w:val="00C62DFB"/>
    <w:rsid w:val="00C6390E"/>
    <w:rsid w:val="00C66795"/>
    <w:rsid w:val="00C66FF1"/>
    <w:rsid w:val="00C678F4"/>
    <w:rsid w:val="00C73006"/>
    <w:rsid w:val="00C76766"/>
    <w:rsid w:val="00C9426E"/>
    <w:rsid w:val="00C95037"/>
    <w:rsid w:val="00CA0C66"/>
    <w:rsid w:val="00CA1FEA"/>
    <w:rsid w:val="00CA781D"/>
    <w:rsid w:val="00CC05ED"/>
    <w:rsid w:val="00CC1CEA"/>
    <w:rsid w:val="00CC27C0"/>
    <w:rsid w:val="00CC31A8"/>
    <w:rsid w:val="00CC5F73"/>
    <w:rsid w:val="00CD1F34"/>
    <w:rsid w:val="00CE07B1"/>
    <w:rsid w:val="00CE0E3A"/>
    <w:rsid w:val="00CE4018"/>
    <w:rsid w:val="00D0497F"/>
    <w:rsid w:val="00D1107F"/>
    <w:rsid w:val="00D1333F"/>
    <w:rsid w:val="00D36883"/>
    <w:rsid w:val="00D37165"/>
    <w:rsid w:val="00D4227A"/>
    <w:rsid w:val="00D428E7"/>
    <w:rsid w:val="00D43039"/>
    <w:rsid w:val="00D432AB"/>
    <w:rsid w:val="00D50CA9"/>
    <w:rsid w:val="00D62A32"/>
    <w:rsid w:val="00D6608E"/>
    <w:rsid w:val="00D80E91"/>
    <w:rsid w:val="00D81C72"/>
    <w:rsid w:val="00D85F4B"/>
    <w:rsid w:val="00D86DC2"/>
    <w:rsid w:val="00D92F02"/>
    <w:rsid w:val="00DA1CF3"/>
    <w:rsid w:val="00DA3092"/>
    <w:rsid w:val="00DA3EC1"/>
    <w:rsid w:val="00DA41E1"/>
    <w:rsid w:val="00DA53F9"/>
    <w:rsid w:val="00DA5B10"/>
    <w:rsid w:val="00DB2724"/>
    <w:rsid w:val="00DC5E1C"/>
    <w:rsid w:val="00DD71F1"/>
    <w:rsid w:val="00DE6359"/>
    <w:rsid w:val="00DF1B34"/>
    <w:rsid w:val="00DF46AA"/>
    <w:rsid w:val="00E03280"/>
    <w:rsid w:val="00E12691"/>
    <w:rsid w:val="00E140D0"/>
    <w:rsid w:val="00E14FDB"/>
    <w:rsid w:val="00E17F94"/>
    <w:rsid w:val="00E22D24"/>
    <w:rsid w:val="00E27718"/>
    <w:rsid w:val="00E450CD"/>
    <w:rsid w:val="00E51A0B"/>
    <w:rsid w:val="00E51D19"/>
    <w:rsid w:val="00E560EC"/>
    <w:rsid w:val="00E67A0D"/>
    <w:rsid w:val="00E716B8"/>
    <w:rsid w:val="00E72641"/>
    <w:rsid w:val="00E729E6"/>
    <w:rsid w:val="00E8459D"/>
    <w:rsid w:val="00E94B87"/>
    <w:rsid w:val="00EA2A0F"/>
    <w:rsid w:val="00EA7A97"/>
    <w:rsid w:val="00EB210F"/>
    <w:rsid w:val="00EB69EA"/>
    <w:rsid w:val="00EC1494"/>
    <w:rsid w:val="00EC37F0"/>
    <w:rsid w:val="00EC3B41"/>
    <w:rsid w:val="00EC7895"/>
    <w:rsid w:val="00ED29A3"/>
    <w:rsid w:val="00ED553D"/>
    <w:rsid w:val="00ED7A75"/>
    <w:rsid w:val="00ED7AFA"/>
    <w:rsid w:val="00EE4F50"/>
    <w:rsid w:val="00EF0CD4"/>
    <w:rsid w:val="00EF5A61"/>
    <w:rsid w:val="00EF7F44"/>
    <w:rsid w:val="00F01C8B"/>
    <w:rsid w:val="00F14E3D"/>
    <w:rsid w:val="00F241B5"/>
    <w:rsid w:val="00F35350"/>
    <w:rsid w:val="00F41BF5"/>
    <w:rsid w:val="00F4219E"/>
    <w:rsid w:val="00F43CCD"/>
    <w:rsid w:val="00F54EB5"/>
    <w:rsid w:val="00F61DDE"/>
    <w:rsid w:val="00F65987"/>
    <w:rsid w:val="00F675E9"/>
    <w:rsid w:val="00F703ED"/>
    <w:rsid w:val="00F73F3D"/>
    <w:rsid w:val="00F829FA"/>
    <w:rsid w:val="00F838B8"/>
    <w:rsid w:val="00F83B84"/>
    <w:rsid w:val="00F86064"/>
    <w:rsid w:val="00F913DA"/>
    <w:rsid w:val="00F94EF1"/>
    <w:rsid w:val="00F959B4"/>
    <w:rsid w:val="00F963D7"/>
    <w:rsid w:val="00F9712A"/>
    <w:rsid w:val="00F97BD5"/>
    <w:rsid w:val="00FA19A3"/>
    <w:rsid w:val="00FA59E9"/>
    <w:rsid w:val="00FA6D0A"/>
    <w:rsid w:val="00FB0883"/>
    <w:rsid w:val="00FB1E76"/>
    <w:rsid w:val="00FB3CBA"/>
    <w:rsid w:val="00FB4ACC"/>
    <w:rsid w:val="00FB52F3"/>
    <w:rsid w:val="00FC5AB5"/>
    <w:rsid w:val="00FC5F29"/>
    <w:rsid w:val="00FC661D"/>
    <w:rsid w:val="00FC6EE2"/>
    <w:rsid w:val="00FD27E5"/>
    <w:rsid w:val="00FE0204"/>
    <w:rsid w:val="00FE67EB"/>
    <w:rsid w:val="00FF3F05"/>
    <w:rsid w:val="00FF5E4C"/>
    <w:rsid w:val="00FF7CF7"/>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35C4D4"/>
  <w15:docId w15:val="{C3DB4699-3281-4A2E-897A-2140E1F0C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FC661D"/>
    <w:pPr>
      <w:keepNext/>
      <w:spacing w:after="0" w:line="240" w:lineRule="auto"/>
      <w:outlineLvl w:val="0"/>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C661D"/>
    <w:rPr>
      <w:rFonts w:ascii="Times New Roman" w:eastAsia="Times New Roman" w:hAnsi="Times New Roman" w:cs="Times New Roman"/>
      <w:b/>
      <w:bCs/>
      <w:sz w:val="24"/>
      <w:szCs w:val="24"/>
      <w:lang w:val="en-GB"/>
    </w:rPr>
  </w:style>
  <w:style w:type="paragraph" w:customStyle="1" w:styleId="table">
    <w:name w:val="table"/>
    <w:basedOn w:val="Normal"/>
    <w:rsid w:val="00FC661D"/>
    <w:pPr>
      <w:spacing w:before="120" w:after="120" w:line="240" w:lineRule="auto"/>
      <w:jc w:val="both"/>
    </w:pPr>
    <w:rPr>
      <w:rFonts w:ascii="Arial" w:eastAsia="Times New Roman" w:hAnsi="Arial" w:cs="Times New Roman"/>
      <w:bCs/>
      <w:sz w:val="24"/>
      <w:szCs w:val="24"/>
      <w:lang w:val="en-US"/>
    </w:rPr>
  </w:style>
  <w:style w:type="paragraph" w:styleId="ListParagraph">
    <w:name w:val="List Paragraph"/>
    <w:basedOn w:val="Normal"/>
    <w:uiPriority w:val="34"/>
    <w:qFormat/>
    <w:rsid w:val="004646A2"/>
    <w:pPr>
      <w:ind w:left="720"/>
      <w:contextualSpacing/>
    </w:pPr>
  </w:style>
  <w:style w:type="paragraph" w:styleId="Header">
    <w:name w:val="header"/>
    <w:basedOn w:val="Normal"/>
    <w:link w:val="HeaderChar"/>
    <w:uiPriority w:val="99"/>
    <w:unhideWhenUsed/>
    <w:rsid w:val="00C639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390E"/>
  </w:style>
  <w:style w:type="paragraph" w:styleId="Footer">
    <w:name w:val="footer"/>
    <w:basedOn w:val="Normal"/>
    <w:link w:val="FooterChar"/>
    <w:uiPriority w:val="99"/>
    <w:unhideWhenUsed/>
    <w:rsid w:val="00C639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390E"/>
  </w:style>
  <w:style w:type="paragraph" w:styleId="BalloonText">
    <w:name w:val="Balloon Text"/>
    <w:basedOn w:val="Normal"/>
    <w:link w:val="BalloonTextChar"/>
    <w:uiPriority w:val="99"/>
    <w:semiHidden/>
    <w:unhideWhenUsed/>
    <w:rsid w:val="002165C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165CF"/>
    <w:rPr>
      <w:rFonts w:ascii="Times New Roman" w:hAnsi="Times New Roman" w:cs="Times New Roman"/>
      <w:sz w:val="18"/>
      <w:szCs w:val="18"/>
    </w:rPr>
  </w:style>
  <w:style w:type="paragraph" w:customStyle="1" w:styleId="ColorfulList-Accent11">
    <w:name w:val="Colorful List - Accent 11"/>
    <w:basedOn w:val="Normal"/>
    <w:uiPriority w:val="34"/>
    <w:qFormat/>
    <w:rsid w:val="003D33AF"/>
    <w:pPr>
      <w:widowControl w:val="0"/>
      <w:autoSpaceDE w:val="0"/>
      <w:autoSpaceDN w:val="0"/>
      <w:adjustRightInd w:val="0"/>
      <w:spacing w:after="0" w:line="240" w:lineRule="auto"/>
      <w:ind w:left="720"/>
      <w:contextualSpacing/>
    </w:pPr>
    <w:rPr>
      <w:rFonts w:ascii="Arial" w:eastAsia="Times New Roman" w:hAnsi="Arial" w:cs="Mangal"/>
      <w:sz w:val="20"/>
      <w:szCs w:val="18"/>
      <w:lang w:val="en-US" w:bidi="hi-IN"/>
    </w:rPr>
  </w:style>
  <w:style w:type="character" w:styleId="CommentReference">
    <w:name w:val="annotation reference"/>
    <w:basedOn w:val="DefaultParagraphFont"/>
    <w:uiPriority w:val="99"/>
    <w:unhideWhenUsed/>
    <w:rsid w:val="00F959B4"/>
    <w:rPr>
      <w:sz w:val="16"/>
      <w:szCs w:val="16"/>
    </w:rPr>
  </w:style>
  <w:style w:type="paragraph" w:styleId="CommentText">
    <w:name w:val="annotation text"/>
    <w:basedOn w:val="Normal"/>
    <w:link w:val="CommentTextChar"/>
    <w:unhideWhenUsed/>
    <w:rsid w:val="00F959B4"/>
    <w:pPr>
      <w:spacing w:line="240" w:lineRule="auto"/>
    </w:pPr>
    <w:rPr>
      <w:sz w:val="20"/>
      <w:szCs w:val="20"/>
    </w:rPr>
  </w:style>
  <w:style w:type="character" w:customStyle="1" w:styleId="CommentTextChar">
    <w:name w:val="Comment Text Char"/>
    <w:basedOn w:val="DefaultParagraphFont"/>
    <w:link w:val="CommentText"/>
    <w:rsid w:val="00F959B4"/>
    <w:rPr>
      <w:sz w:val="20"/>
      <w:szCs w:val="20"/>
    </w:rPr>
  </w:style>
  <w:style w:type="paragraph" w:styleId="CommentSubject">
    <w:name w:val="annotation subject"/>
    <w:basedOn w:val="CommentText"/>
    <w:next w:val="CommentText"/>
    <w:link w:val="CommentSubjectChar"/>
    <w:uiPriority w:val="99"/>
    <w:semiHidden/>
    <w:unhideWhenUsed/>
    <w:rsid w:val="00F959B4"/>
    <w:rPr>
      <w:b/>
      <w:bCs/>
    </w:rPr>
  </w:style>
  <w:style w:type="character" w:customStyle="1" w:styleId="CommentSubjectChar">
    <w:name w:val="Comment Subject Char"/>
    <w:basedOn w:val="CommentTextChar"/>
    <w:link w:val="CommentSubject"/>
    <w:uiPriority w:val="99"/>
    <w:semiHidden/>
    <w:rsid w:val="00F959B4"/>
    <w:rPr>
      <w:b/>
      <w:bCs/>
      <w:sz w:val="20"/>
      <w:szCs w:val="20"/>
    </w:rPr>
  </w:style>
  <w:style w:type="paragraph" w:styleId="NormalWeb">
    <w:name w:val="Normal (Web)"/>
    <w:basedOn w:val="Normal"/>
    <w:uiPriority w:val="99"/>
    <w:unhideWhenUsed/>
    <w:rsid w:val="0004480B"/>
    <w:pPr>
      <w:spacing w:before="100" w:beforeAutospacing="1" w:after="100" w:afterAutospacing="1" w:line="240" w:lineRule="auto"/>
    </w:pPr>
    <w:rPr>
      <w:rFonts w:ascii="Calibri" w:hAnsi="Calibri" w:cs="Calibri"/>
      <w:lang w:eastAsia="en-IN"/>
    </w:rPr>
  </w:style>
  <w:style w:type="paragraph" w:styleId="BodyTextIndent">
    <w:name w:val="Body Text Indent"/>
    <w:basedOn w:val="Normal"/>
    <w:link w:val="BodyTextIndentChar"/>
    <w:rsid w:val="002F31ED"/>
    <w:pPr>
      <w:autoSpaceDE w:val="0"/>
      <w:autoSpaceDN w:val="0"/>
      <w:adjustRightInd w:val="0"/>
      <w:spacing w:after="0" w:line="240" w:lineRule="auto"/>
      <w:ind w:left="40"/>
      <w:jc w:val="both"/>
    </w:pPr>
    <w:rPr>
      <w:rFonts w:ascii="Times New Roman" w:eastAsia="Times New Roman" w:hAnsi="Times New Roman" w:cs="Times New Roman"/>
      <w:lang w:val="en-US"/>
    </w:rPr>
  </w:style>
  <w:style w:type="character" w:customStyle="1" w:styleId="BodyTextIndentChar">
    <w:name w:val="Body Text Indent Char"/>
    <w:basedOn w:val="DefaultParagraphFont"/>
    <w:link w:val="BodyTextIndent"/>
    <w:rsid w:val="002F31ED"/>
    <w:rPr>
      <w:rFonts w:ascii="Times New Roman" w:eastAsia="Times New Roman" w:hAnsi="Times New Roman" w:cs="Times New Roman"/>
      <w:lang w:val="en-US"/>
    </w:rPr>
  </w:style>
  <w:style w:type="paragraph" w:styleId="BodyText">
    <w:name w:val="Body Text"/>
    <w:basedOn w:val="Normal"/>
    <w:link w:val="BodyTextChar"/>
    <w:rsid w:val="002F31ED"/>
    <w:pPr>
      <w:autoSpaceDE w:val="0"/>
      <w:autoSpaceDN w:val="0"/>
      <w:adjustRightInd w:val="0"/>
      <w:spacing w:after="0" w:line="240" w:lineRule="auto"/>
      <w:jc w:val="both"/>
    </w:pPr>
    <w:rPr>
      <w:rFonts w:ascii="Times New Roman" w:eastAsia="Times New Roman" w:hAnsi="Times New Roman" w:cs="Times New Roman"/>
      <w:sz w:val="24"/>
      <w:lang w:val="en-US"/>
    </w:rPr>
  </w:style>
  <w:style w:type="character" w:customStyle="1" w:styleId="BodyTextChar">
    <w:name w:val="Body Text Char"/>
    <w:basedOn w:val="DefaultParagraphFont"/>
    <w:link w:val="BodyText"/>
    <w:rsid w:val="002F31ED"/>
    <w:rPr>
      <w:rFonts w:ascii="Times New Roman" w:eastAsia="Times New Roman" w:hAnsi="Times New Roman" w:cs="Times New Roman"/>
      <w:sz w:val="24"/>
      <w:lang w:val="en-US"/>
    </w:rPr>
  </w:style>
  <w:style w:type="paragraph" w:styleId="BodyText3">
    <w:name w:val="Body Text 3"/>
    <w:basedOn w:val="Normal"/>
    <w:link w:val="BodyText3Char"/>
    <w:rsid w:val="002F31ED"/>
    <w:pPr>
      <w:spacing w:after="0" w:line="240" w:lineRule="auto"/>
      <w:jc w:val="both"/>
    </w:pPr>
    <w:rPr>
      <w:rFonts w:ascii="Times New Roman" w:eastAsia="Times New Roman" w:hAnsi="Times New Roman" w:cs="Times New Roman"/>
      <w:b/>
      <w:bCs/>
      <w:i/>
      <w:iCs/>
      <w:sz w:val="24"/>
      <w:szCs w:val="24"/>
      <w:lang w:val="en-US"/>
    </w:rPr>
  </w:style>
  <w:style w:type="character" w:customStyle="1" w:styleId="BodyText3Char">
    <w:name w:val="Body Text 3 Char"/>
    <w:basedOn w:val="DefaultParagraphFont"/>
    <w:link w:val="BodyText3"/>
    <w:rsid w:val="002F31ED"/>
    <w:rPr>
      <w:rFonts w:ascii="Times New Roman" w:eastAsia="Times New Roman" w:hAnsi="Times New Roman" w:cs="Times New Roman"/>
      <w:b/>
      <w:bCs/>
      <w:i/>
      <w:iCs/>
      <w:sz w:val="24"/>
      <w:szCs w:val="24"/>
      <w:lang w:val="en-US"/>
    </w:rPr>
  </w:style>
  <w:style w:type="paragraph" w:customStyle="1" w:styleId="LS-berschrift1-engl">
    <w:name w:val="LS-Überschrift1-engl"/>
    <w:basedOn w:val="Normal"/>
    <w:next w:val="Normal"/>
    <w:rsid w:val="002F31ED"/>
    <w:pPr>
      <w:keepNext/>
      <w:numPr>
        <w:numId w:val="19"/>
      </w:numPr>
      <w:overflowPunct w:val="0"/>
      <w:autoSpaceDE w:val="0"/>
      <w:autoSpaceDN w:val="0"/>
      <w:adjustRightInd w:val="0"/>
      <w:spacing w:after="240" w:line="300" w:lineRule="auto"/>
      <w:textAlignment w:val="baseline"/>
      <w:outlineLvl w:val="0"/>
    </w:pPr>
    <w:rPr>
      <w:rFonts w:ascii="Arial Fett" w:eastAsia="Times New Roman" w:hAnsi="Arial Fett" w:cs="Times New Roman"/>
      <w:b/>
      <w:bCs/>
      <w:szCs w:val="24"/>
      <w:lang w:val="en-GB"/>
    </w:rPr>
  </w:style>
  <w:style w:type="paragraph" w:customStyle="1" w:styleId="LS-berschrift2">
    <w:name w:val="LS-Überschrift2"/>
    <w:basedOn w:val="Normal"/>
    <w:next w:val="Normal"/>
    <w:rsid w:val="002F31ED"/>
    <w:pPr>
      <w:numPr>
        <w:ilvl w:val="1"/>
        <w:numId w:val="19"/>
      </w:numPr>
      <w:spacing w:after="240" w:line="300" w:lineRule="auto"/>
      <w:jc w:val="both"/>
      <w:outlineLvl w:val="1"/>
    </w:pPr>
    <w:rPr>
      <w:rFonts w:ascii="Arial" w:eastAsia="Times New Roman" w:hAnsi="Arial" w:cs="Times New Roman"/>
      <w:szCs w:val="20"/>
      <w:lang w:val="de-DE"/>
    </w:rPr>
  </w:style>
  <w:style w:type="paragraph" w:customStyle="1" w:styleId="LS-berschrift3">
    <w:name w:val="LS-Überschrift3"/>
    <w:basedOn w:val="LS-berschrift2"/>
    <w:next w:val="Normal"/>
    <w:rsid w:val="002F31ED"/>
    <w:pPr>
      <w:numPr>
        <w:ilvl w:val="2"/>
      </w:numPr>
      <w:outlineLvl w:val="2"/>
    </w:pPr>
  </w:style>
  <w:style w:type="paragraph" w:customStyle="1" w:styleId="msolistparagraph0">
    <w:name w:val="msolistparagraph"/>
    <w:basedOn w:val="Normal"/>
    <w:rsid w:val="00572B3A"/>
    <w:pPr>
      <w:spacing w:after="0" w:line="240" w:lineRule="auto"/>
      <w:ind w:left="720"/>
    </w:pPr>
    <w:rPr>
      <w:rFonts w:ascii="Times New Roman" w:eastAsia="Times New Roman" w:hAnsi="Times New Roman" w:cs="Times New Roman"/>
      <w:sz w:val="24"/>
      <w:szCs w:val="24"/>
      <w:lang w:val="en-US"/>
    </w:rPr>
  </w:style>
  <w:style w:type="paragraph" w:styleId="Revision">
    <w:name w:val="Revision"/>
    <w:hidden/>
    <w:uiPriority w:val="99"/>
    <w:semiHidden/>
    <w:rsid w:val="00FC6EE2"/>
    <w:pPr>
      <w:spacing w:after="0" w:line="240" w:lineRule="auto"/>
    </w:pPr>
  </w:style>
  <w:style w:type="table" w:styleId="TableGrid">
    <w:name w:val="Table Grid"/>
    <w:basedOn w:val="TableNormal"/>
    <w:uiPriority w:val="59"/>
    <w:rsid w:val="00887F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02568">
      <w:bodyDiv w:val="1"/>
      <w:marLeft w:val="0"/>
      <w:marRight w:val="0"/>
      <w:marTop w:val="0"/>
      <w:marBottom w:val="0"/>
      <w:divBdr>
        <w:top w:val="none" w:sz="0" w:space="0" w:color="auto"/>
        <w:left w:val="none" w:sz="0" w:space="0" w:color="auto"/>
        <w:bottom w:val="none" w:sz="0" w:space="0" w:color="auto"/>
        <w:right w:val="none" w:sz="0" w:space="0" w:color="auto"/>
      </w:divBdr>
    </w:div>
    <w:div w:id="127935494">
      <w:bodyDiv w:val="1"/>
      <w:marLeft w:val="0"/>
      <w:marRight w:val="0"/>
      <w:marTop w:val="0"/>
      <w:marBottom w:val="0"/>
      <w:divBdr>
        <w:top w:val="none" w:sz="0" w:space="0" w:color="auto"/>
        <w:left w:val="none" w:sz="0" w:space="0" w:color="auto"/>
        <w:bottom w:val="none" w:sz="0" w:space="0" w:color="auto"/>
        <w:right w:val="none" w:sz="0" w:space="0" w:color="auto"/>
      </w:divBdr>
    </w:div>
    <w:div w:id="197355894">
      <w:bodyDiv w:val="1"/>
      <w:marLeft w:val="0"/>
      <w:marRight w:val="0"/>
      <w:marTop w:val="0"/>
      <w:marBottom w:val="0"/>
      <w:divBdr>
        <w:top w:val="none" w:sz="0" w:space="0" w:color="auto"/>
        <w:left w:val="none" w:sz="0" w:space="0" w:color="auto"/>
        <w:bottom w:val="none" w:sz="0" w:space="0" w:color="auto"/>
        <w:right w:val="none" w:sz="0" w:space="0" w:color="auto"/>
      </w:divBdr>
    </w:div>
    <w:div w:id="372847280">
      <w:bodyDiv w:val="1"/>
      <w:marLeft w:val="0"/>
      <w:marRight w:val="0"/>
      <w:marTop w:val="0"/>
      <w:marBottom w:val="0"/>
      <w:divBdr>
        <w:top w:val="none" w:sz="0" w:space="0" w:color="auto"/>
        <w:left w:val="none" w:sz="0" w:space="0" w:color="auto"/>
        <w:bottom w:val="none" w:sz="0" w:space="0" w:color="auto"/>
        <w:right w:val="none" w:sz="0" w:space="0" w:color="auto"/>
      </w:divBdr>
    </w:div>
    <w:div w:id="377051222">
      <w:bodyDiv w:val="1"/>
      <w:marLeft w:val="0"/>
      <w:marRight w:val="0"/>
      <w:marTop w:val="0"/>
      <w:marBottom w:val="0"/>
      <w:divBdr>
        <w:top w:val="none" w:sz="0" w:space="0" w:color="auto"/>
        <w:left w:val="none" w:sz="0" w:space="0" w:color="auto"/>
        <w:bottom w:val="none" w:sz="0" w:space="0" w:color="auto"/>
        <w:right w:val="none" w:sz="0" w:space="0" w:color="auto"/>
      </w:divBdr>
      <w:divsChild>
        <w:div w:id="87034134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46056647">
              <w:marLeft w:val="0"/>
              <w:marRight w:val="0"/>
              <w:marTop w:val="0"/>
              <w:marBottom w:val="0"/>
              <w:divBdr>
                <w:top w:val="none" w:sz="0" w:space="0" w:color="auto"/>
                <w:left w:val="none" w:sz="0" w:space="0" w:color="auto"/>
                <w:bottom w:val="none" w:sz="0" w:space="0" w:color="auto"/>
                <w:right w:val="none" w:sz="0" w:space="0" w:color="auto"/>
              </w:divBdr>
              <w:divsChild>
                <w:div w:id="936526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7755279">
      <w:bodyDiv w:val="1"/>
      <w:marLeft w:val="0"/>
      <w:marRight w:val="0"/>
      <w:marTop w:val="0"/>
      <w:marBottom w:val="0"/>
      <w:divBdr>
        <w:top w:val="none" w:sz="0" w:space="0" w:color="auto"/>
        <w:left w:val="none" w:sz="0" w:space="0" w:color="auto"/>
        <w:bottom w:val="none" w:sz="0" w:space="0" w:color="auto"/>
        <w:right w:val="none" w:sz="0" w:space="0" w:color="auto"/>
      </w:divBdr>
      <w:divsChild>
        <w:div w:id="73698085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79827408">
              <w:marLeft w:val="0"/>
              <w:marRight w:val="0"/>
              <w:marTop w:val="0"/>
              <w:marBottom w:val="0"/>
              <w:divBdr>
                <w:top w:val="none" w:sz="0" w:space="0" w:color="auto"/>
                <w:left w:val="none" w:sz="0" w:space="0" w:color="auto"/>
                <w:bottom w:val="none" w:sz="0" w:space="0" w:color="auto"/>
                <w:right w:val="none" w:sz="0" w:space="0" w:color="auto"/>
              </w:divBdr>
              <w:divsChild>
                <w:div w:id="882519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0452873">
      <w:bodyDiv w:val="1"/>
      <w:marLeft w:val="0"/>
      <w:marRight w:val="0"/>
      <w:marTop w:val="0"/>
      <w:marBottom w:val="0"/>
      <w:divBdr>
        <w:top w:val="none" w:sz="0" w:space="0" w:color="auto"/>
        <w:left w:val="none" w:sz="0" w:space="0" w:color="auto"/>
        <w:bottom w:val="none" w:sz="0" w:space="0" w:color="auto"/>
        <w:right w:val="none" w:sz="0" w:space="0" w:color="auto"/>
      </w:divBdr>
    </w:div>
    <w:div w:id="778380047">
      <w:bodyDiv w:val="1"/>
      <w:marLeft w:val="0"/>
      <w:marRight w:val="0"/>
      <w:marTop w:val="0"/>
      <w:marBottom w:val="0"/>
      <w:divBdr>
        <w:top w:val="none" w:sz="0" w:space="0" w:color="auto"/>
        <w:left w:val="none" w:sz="0" w:space="0" w:color="auto"/>
        <w:bottom w:val="none" w:sz="0" w:space="0" w:color="auto"/>
        <w:right w:val="none" w:sz="0" w:space="0" w:color="auto"/>
      </w:divBdr>
      <w:divsChild>
        <w:div w:id="952440031">
          <w:marLeft w:val="0"/>
          <w:marRight w:val="0"/>
          <w:marTop w:val="0"/>
          <w:marBottom w:val="0"/>
          <w:divBdr>
            <w:top w:val="none" w:sz="0" w:space="0" w:color="auto"/>
            <w:left w:val="none" w:sz="0" w:space="0" w:color="auto"/>
            <w:bottom w:val="none" w:sz="0" w:space="0" w:color="auto"/>
            <w:right w:val="none" w:sz="0" w:space="0" w:color="auto"/>
          </w:divBdr>
          <w:divsChild>
            <w:div w:id="193887312">
              <w:marLeft w:val="0"/>
              <w:marRight w:val="0"/>
              <w:marTop w:val="0"/>
              <w:marBottom w:val="0"/>
              <w:divBdr>
                <w:top w:val="none" w:sz="0" w:space="0" w:color="auto"/>
                <w:left w:val="none" w:sz="0" w:space="0" w:color="auto"/>
                <w:bottom w:val="none" w:sz="0" w:space="0" w:color="auto"/>
                <w:right w:val="none" w:sz="0" w:space="0" w:color="auto"/>
              </w:divBdr>
              <w:divsChild>
                <w:div w:id="279075760">
                  <w:marLeft w:val="0"/>
                  <w:marRight w:val="0"/>
                  <w:marTop w:val="0"/>
                  <w:marBottom w:val="0"/>
                  <w:divBdr>
                    <w:top w:val="none" w:sz="0" w:space="0" w:color="auto"/>
                    <w:left w:val="none" w:sz="0" w:space="0" w:color="auto"/>
                    <w:bottom w:val="none" w:sz="0" w:space="0" w:color="auto"/>
                    <w:right w:val="none" w:sz="0" w:space="0" w:color="auto"/>
                  </w:divBdr>
                  <w:divsChild>
                    <w:div w:id="113789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590718">
      <w:bodyDiv w:val="1"/>
      <w:marLeft w:val="0"/>
      <w:marRight w:val="0"/>
      <w:marTop w:val="0"/>
      <w:marBottom w:val="0"/>
      <w:divBdr>
        <w:top w:val="none" w:sz="0" w:space="0" w:color="auto"/>
        <w:left w:val="none" w:sz="0" w:space="0" w:color="auto"/>
        <w:bottom w:val="none" w:sz="0" w:space="0" w:color="auto"/>
        <w:right w:val="none" w:sz="0" w:space="0" w:color="auto"/>
      </w:divBdr>
    </w:div>
    <w:div w:id="203595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3A2BB5-49CA-439F-8A66-751A059AB1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13</Pages>
  <Words>2249</Words>
  <Characters>29806</Characters>
  <Application>Microsoft Office Word</Application>
  <DocSecurity>0</DocSecurity>
  <Lines>1146</Lines>
  <Paragraphs>593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Banusri Velpandian</dc:creator>
  <cp:lastModifiedBy>NCCS Pune</cp:lastModifiedBy>
  <cp:revision>5</cp:revision>
  <cp:lastPrinted>2020-10-16T09:41:00Z</cp:lastPrinted>
  <dcterms:created xsi:type="dcterms:W3CDTF">2026-07-16T06:27:00Z</dcterms:created>
  <dcterms:modified xsi:type="dcterms:W3CDTF">2026-07-16T06:49:00Z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1c4359ef-16fe-4b2e-a434-e127a58927a3</vt:lpwstr>
  </property>
</Properties>
</file>